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CF1E" w14:textId="77BE04F8" w:rsidR="00A32F6B" w:rsidRDefault="00A32F6B" w:rsidP="00FD6B68">
      <w:pPr>
        <w:spacing w:after="0"/>
        <w:rPr>
          <w:rFonts w:cstheme="minorHAnsi"/>
          <w:b/>
          <w:sz w:val="36"/>
          <w:szCs w:val="36"/>
        </w:rPr>
      </w:pPr>
    </w:p>
    <w:p w14:paraId="13BF67EC" w14:textId="4442CAA4" w:rsidR="00EF07A6" w:rsidRPr="009B5C49" w:rsidRDefault="00ED6860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 wp14:anchorId="19F5566A" wp14:editId="5C560947">
            <wp:simplePos x="0" y="0"/>
            <wp:positionH relativeFrom="column">
              <wp:posOffset>5055870</wp:posOffset>
            </wp:positionH>
            <wp:positionV relativeFrom="paragraph">
              <wp:posOffset>0</wp:posOffset>
            </wp:positionV>
            <wp:extent cx="118237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29" y="21266"/>
                <wp:lineTo x="2122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AA">
        <w:rPr>
          <w:rFonts w:ascii="Open Sans" w:hAnsi="Open Sans" w:cs="Arial"/>
          <w:noProof/>
          <w:color w:val="8C0F0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5EF3BAAA" wp14:editId="474D0092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1244600" cy="1240155"/>
            <wp:effectExtent l="0" t="0" r="0" b="0"/>
            <wp:wrapTight wrapText="bothSides">
              <wp:wrapPolygon edited="0">
                <wp:start x="7604" y="0"/>
                <wp:lineTo x="5620" y="995"/>
                <wp:lineTo x="661" y="4645"/>
                <wp:lineTo x="0" y="8295"/>
                <wp:lineTo x="0" y="11945"/>
                <wp:lineTo x="661" y="16258"/>
                <wp:lineTo x="992" y="16922"/>
                <wp:lineTo x="6612" y="20903"/>
                <wp:lineTo x="7604" y="21235"/>
                <wp:lineTo x="13555" y="21235"/>
                <wp:lineTo x="14547" y="20903"/>
                <wp:lineTo x="20167" y="16922"/>
                <wp:lineTo x="20498" y="16258"/>
                <wp:lineTo x="21159" y="11945"/>
                <wp:lineTo x="21159" y="10949"/>
                <wp:lineTo x="20829" y="4977"/>
                <wp:lineTo x="15539" y="995"/>
                <wp:lineTo x="13555" y="0"/>
                <wp:lineTo x="7604" y="0"/>
              </wp:wrapPolygon>
            </wp:wrapTight>
            <wp:docPr id="1" name="Bilde 1" descr="http://nmk.no/wp-content/uploads/2017/02/NMK_Logo_gif_NY_2009-e148714738631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k.no/wp-content/uploads/2017/02/NMK_Logo_gif_NY_2009-e148714738631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99" w:rsidRPr="009B5C49">
        <w:rPr>
          <w:rFonts w:cstheme="minorHAnsi"/>
          <w:b/>
          <w:sz w:val="36"/>
          <w:szCs w:val="36"/>
          <w:lang w:val="en-US"/>
        </w:rPr>
        <w:t xml:space="preserve"> </w:t>
      </w:r>
    </w:p>
    <w:p w14:paraId="6E38025D" w14:textId="404D63E6" w:rsidR="00691899" w:rsidRPr="009B5C49" w:rsidRDefault="00BE79FF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 w:rsidRPr="009B5C49">
        <w:rPr>
          <w:rFonts w:cstheme="minorHAnsi"/>
          <w:b/>
          <w:sz w:val="36"/>
          <w:szCs w:val="36"/>
          <w:lang w:val="en-US"/>
        </w:rPr>
        <w:t xml:space="preserve">                                                    </w:t>
      </w:r>
    </w:p>
    <w:p w14:paraId="508DD2D6" w14:textId="3C81D207" w:rsidR="00691899" w:rsidRPr="009B5C49" w:rsidRDefault="00603F34" w:rsidP="00FD6B68">
      <w:pPr>
        <w:spacing w:after="0"/>
        <w:rPr>
          <w:rFonts w:cstheme="minorHAnsi"/>
          <w:b/>
          <w:noProof/>
          <w:sz w:val="36"/>
          <w:szCs w:val="36"/>
          <w:lang w:val="en-US"/>
        </w:rPr>
      </w:pPr>
      <w:r w:rsidRPr="009B5C49">
        <w:rPr>
          <w:rFonts w:cstheme="minorHAnsi"/>
          <w:b/>
          <w:noProof/>
          <w:sz w:val="36"/>
          <w:szCs w:val="36"/>
          <w:lang w:val="en-US"/>
        </w:rPr>
        <w:t xml:space="preserve">         </w:t>
      </w:r>
      <w:r w:rsidR="00F0138A" w:rsidRPr="009B5C49">
        <w:rPr>
          <w:rFonts w:cstheme="minorHAnsi"/>
          <w:b/>
          <w:noProof/>
          <w:sz w:val="36"/>
          <w:szCs w:val="36"/>
          <w:lang w:val="en-US"/>
        </w:rPr>
        <w:t>Crosscart- bilcross og rallycross</w:t>
      </w:r>
      <w:r w:rsidR="00F9769A" w:rsidRPr="009B5C49">
        <w:rPr>
          <w:rFonts w:cstheme="minorHAnsi"/>
          <w:b/>
          <w:noProof/>
          <w:sz w:val="36"/>
          <w:szCs w:val="36"/>
          <w:lang w:val="en-US"/>
        </w:rPr>
        <w:t xml:space="preserve"> </w:t>
      </w:r>
    </w:p>
    <w:p w14:paraId="5B631927" w14:textId="0EEE2F03" w:rsidR="00F0138A" w:rsidRPr="009B5C49" w:rsidRDefault="00F0138A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 w:rsidRPr="009B5C49">
        <w:rPr>
          <w:rFonts w:cstheme="minorHAnsi"/>
          <w:b/>
          <w:noProof/>
          <w:sz w:val="36"/>
          <w:szCs w:val="36"/>
          <w:lang w:val="en-US"/>
        </w:rPr>
        <w:t xml:space="preserve">                    12.- 13.sept 2020</w:t>
      </w:r>
    </w:p>
    <w:p w14:paraId="45DFF0A1" w14:textId="2F454E63" w:rsidR="00691899" w:rsidRPr="009B5C49" w:rsidRDefault="00691899" w:rsidP="00FD6B68">
      <w:pPr>
        <w:spacing w:after="0"/>
        <w:rPr>
          <w:rFonts w:cstheme="minorHAnsi"/>
          <w:b/>
          <w:sz w:val="36"/>
          <w:szCs w:val="36"/>
          <w:lang w:val="en-US"/>
        </w:rPr>
      </w:pPr>
    </w:p>
    <w:p w14:paraId="51E3242C" w14:textId="4F182BF2" w:rsidR="00691899" w:rsidRDefault="002124DB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NMK HÅLOGALAND</w:t>
      </w:r>
    </w:p>
    <w:p w14:paraId="4EA0FAA5" w14:textId="78B076A3" w:rsidR="002124DB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282D591F" w14:textId="6EC0CC9B" w:rsidR="002124DB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7576480C" w14:textId="55B6EA5F" w:rsidR="002124DB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33082923" w14:textId="77777777" w:rsidR="00A16BA8" w:rsidRDefault="002124DB" w:rsidP="00FD6B68">
      <w:pPr>
        <w:spacing w:after="0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Nmk</w:t>
      </w:r>
      <w:proofErr w:type="spellEnd"/>
      <w:r>
        <w:rPr>
          <w:rFonts w:cstheme="minorHAnsi"/>
          <w:b/>
          <w:sz w:val="36"/>
          <w:szCs w:val="36"/>
        </w:rPr>
        <w:t xml:space="preserve"> Hålogaland har gleden av å invitere til </w:t>
      </w:r>
      <w:proofErr w:type="spellStart"/>
      <w:r w:rsidR="00A16BA8">
        <w:rPr>
          <w:rFonts w:cstheme="minorHAnsi"/>
          <w:b/>
          <w:sz w:val="36"/>
          <w:szCs w:val="36"/>
        </w:rPr>
        <w:t>crosscart</w:t>
      </w:r>
      <w:proofErr w:type="spellEnd"/>
      <w:r w:rsidR="00A16BA8">
        <w:rPr>
          <w:rFonts w:cstheme="minorHAnsi"/>
          <w:b/>
          <w:sz w:val="36"/>
          <w:szCs w:val="36"/>
        </w:rPr>
        <w:t>-bilcross og</w:t>
      </w:r>
      <w:r>
        <w:rPr>
          <w:rFonts w:cstheme="minorHAnsi"/>
          <w:b/>
          <w:sz w:val="36"/>
          <w:szCs w:val="36"/>
        </w:rPr>
        <w:t xml:space="preserve"> </w:t>
      </w:r>
      <w:r w:rsidR="00A16BA8">
        <w:rPr>
          <w:rFonts w:cstheme="minorHAnsi"/>
          <w:b/>
          <w:sz w:val="36"/>
          <w:szCs w:val="36"/>
        </w:rPr>
        <w:t>r</w:t>
      </w:r>
      <w:r>
        <w:rPr>
          <w:rFonts w:cstheme="minorHAnsi"/>
          <w:b/>
          <w:sz w:val="36"/>
          <w:szCs w:val="36"/>
        </w:rPr>
        <w:t xml:space="preserve">allycross </w:t>
      </w:r>
      <w:r w:rsidR="00D61D16">
        <w:rPr>
          <w:rFonts w:cstheme="minorHAnsi"/>
          <w:b/>
          <w:sz w:val="36"/>
          <w:szCs w:val="36"/>
        </w:rPr>
        <w:t>på Evenes Motorstadion</w:t>
      </w:r>
      <w:r w:rsidR="00A16BA8">
        <w:rPr>
          <w:rFonts w:cstheme="minorHAnsi"/>
          <w:b/>
          <w:sz w:val="36"/>
          <w:szCs w:val="36"/>
        </w:rPr>
        <w:t xml:space="preserve"> </w:t>
      </w:r>
    </w:p>
    <w:p w14:paraId="126AD985" w14:textId="0CDA7005" w:rsidR="002124DB" w:rsidRPr="00A16BA8" w:rsidRDefault="00A16BA8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12</w:t>
      </w:r>
      <w:r w:rsidR="00D61D16">
        <w:rPr>
          <w:rFonts w:cstheme="minorHAnsi"/>
          <w:b/>
          <w:sz w:val="36"/>
          <w:szCs w:val="36"/>
        </w:rPr>
        <w:t xml:space="preserve">.- </w:t>
      </w:r>
      <w:r>
        <w:rPr>
          <w:rFonts w:cstheme="minorHAnsi"/>
          <w:b/>
          <w:sz w:val="36"/>
          <w:szCs w:val="36"/>
        </w:rPr>
        <w:t>13.september</w:t>
      </w:r>
      <w:r w:rsidR="00D61D16">
        <w:rPr>
          <w:rFonts w:cstheme="minorHAnsi"/>
          <w:b/>
          <w:sz w:val="36"/>
          <w:szCs w:val="36"/>
        </w:rPr>
        <w:t xml:space="preserve"> 2020.</w:t>
      </w:r>
      <w:r w:rsidR="002124DB">
        <w:rPr>
          <w:rFonts w:cstheme="minorHAnsi"/>
          <w:b/>
          <w:sz w:val="36"/>
          <w:szCs w:val="36"/>
        </w:rPr>
        <w:t xml:space="preserve"> </w:t>
      </w:r>
    </w:p>
    <w:p w14:paraId="0984FF03" w14:textId="4E37C1C6" w:rsidR="00D61D16" w:rsidRPr="00A16BA8" w:rsidRDefault="00D61D16" w:rsidP="00FD6B68">
      <w:pPr>
        <w:spacing w:after="0"/>
        <w:rPr>
          <w:rFonts w:cstheme="minorHAnsi"/>
          <w:b/>
          <w:sz w:val="36"/>
          <w:szCs w:val="36"/>
        </w:rPr>
      </w:pPr>
    </w:p>
    <w:p w14:paraId="025C7639" w14:textId="01456FCD" w:rsidR="00021F57" w:rsidRDefault="00D61D16" w:rsidP="00FD6B68">
      <w:pPr>
        <w:spacing w:after="0"/>
        <w:rPr>
          <w:rFonts w:cstheme="minorHAnsi"/>
          <w:b/>
          <w:sz w:val="36"/>
          <w:szCs w:val="36"/>
        </w:rPr>
      </w:pPr>
      <w:r w:rsidRPr="00A03F37">
        <w:rPr>
          <w:rFonts w:cstheme="minorHAnsi"/>
          <w:b/>
          <w:sz w:val="36"/>
          <w:szCs w:val="36"/>
        </w:rPr>
        <w:t>Vi henviser til FHI (Folkehelseinstituttet)- (</w:t>
      </w:r>
      <w:hyperlink r:id="rId11" w:history="1">
        <w:r w:rsidRPr="00A03F37">
          <w:rPr>
            <w:rStyle w:val="Hyperkobling"/>
            <w:rFonts w:cstheme="minorHAnsi"/>
            <w:b/>
            <w:sz w:val="36"/>
            <w:szCs w:val="36"/>
          </w:rPr>
          <w:t>www.fhi.no</w:t>
        </w:r>
      </w:hyperlink>
      <w:r w:rsidRPr="00A03F37">
        <w:rPr>
          <w:rFonts w:cstheme="minorHAnsi"/>
          <w:b/>
          <w:sz w:val="36"/>
          <w:szCs w:val="36"/>
        </w:rPr>
        <w:t xml:space="preserve">) </w:t>
      </w:r>
      <w:r w:rsidR="00021F57" w:rsidRPr="00A03F37">
        <w:rPr>
          <w:rFonts w:cstheme="minorHAnsi"/>
          <w:b/>
          <w:sz w:val="36"/>
          <w:szCs w:val="36"/>
        </w:rPr>
        <w:t xml:space="preserve">og NBF </w:t>
      </w:r>
      <w:r w:rsidRPr="00A03F37">
        <w:rPr>
          <w:rFonts w:cstheme="minorHAnsi"/>
          <w:b/>
          <w:sz w:val="36"/>
          <w:szCs w:val="36"/>
        </w:rPr>
        <w:t>sin rådgivning for korona tiltak ved arrangement.</w:t>
      </w:r>
      <w:r w:rsidR="00021F57" w:rsidRPr="00A03F37">
        <w:rPr>
          <w:rFonts w:cstheme="minorHAnsi"/>
          <w:b/>
          <w:sz w:val="36"/>
          <w:szCs w:val="36"/>
        </w:rPr>
        <w:t xml:space="preserve"> </w:t>
      </w:r>
    </w:p>
    <w:p w14:paraId="5FDEB9C4" w14:textId="4773F574" w:rsidR="00A16BA8" w:rsidRDefault="00A16BA8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Det er åpent for 200 deltakere og vi ser for oss at den enkelte overholder FHI sitt smittevern reglement.</w:t>
      </w:r>
    </w:p>
    <w:p w14:paraId="28D7E58E" w14:textId="7003D1D6" w:rsidR="0099632A" w:rsidRDefault="005400D1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Her må vi tenke på alle mulige vinklinger og løsninger. I første omgang</w:t>
      </w:r>
      <w:r w:rsidR="005C75E5">
        <w:rPr>
          <w:rFonts w:cstheme="minorHAnsi"/>
          <w:b/>
          <w:sz w:val="36"/>
          <w:szCs w:val="36"/>
        </w:rPr>
        <w:t xml:space="preserve"> arrangerer vi dette for deltakere og da</w:t>
      </w:r>
      <w:r>
        <w:rPr>
          <w:rFonts w:cstheme="minorHAnsi"/>
          <w:b/>
          <w:sz w:val="36"/>
          <w:szCs w:val="36"/>
        </w:rPr>
        <w:t xml:space="preserve"> er </w:t>
      </w:r>
      <w:r w:rsidR="005C75E5">
        <w:rPr>
          <w:rFonts w:cstheme="minorHAnsi"/>
          <w:b/>
          <w:sz w:val="36"/>
          <w:szCs w:val="36"/>
        </w:rPr>
        <w:t xml:space="preserve">vårt mål og få inn flest </w:t>
      </w:r>
      <w:r>
        <w:rPr>
          <w:rFonts w:cstheme="minorHAnsi"/>
          <w:b/>
          <w:sz w:val="36"/>
          <w:szCs w:val="36"/>
        </w:rPr>
        <w:t>mulig</w:t>
      </w:r>
      <w:r w:rsidR="005C75E5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deltakere</w:t>
      </w:r>
      <w:r w:rsidR="005C75E5">
        <w:rPr>
          <w:rFonts w:cstheme="minorHAnsi"/>
          <w:b/>
          <w:sz w:val="36"/>
          <w:szCs w:val="36"/>
        </w:rPr>
        <w:t xml:space="preserve">. Vi ber deg være kreativ slik at vi får flest mulig førere og gjerne at familie medlemmer som funksjonærer da </w:t>
      </w:r>
      <w:proofErr w:type="gramStart"/>
      <w:r w:rsidR="005C75E5">
        <w:rPr>
          <w:rFonts w:cstheme="minorHAnsi"/>
          <w:b/>
          <w:sz w:val="36"/>
          <w:szCs w:val="36"/>
        </w:rPr>
        <w:t>« funksjonærer</w:t>
      </w:r>
      <w:proofErr w:type="gramEnd"/>
      <w:r w:rsidR="005C75E5">
        <w:rPr>
          <w:rFonts w:cstheme="minorHAnsi"/>
          <w:b/>
          <w:sz w:val="36"/>
          <w:szCs w:val="36"/>
        </w:rPr>
        <w:t>» ikke teller blant de 200 tillatte på løpet.</w:t>
      </w:r>
    </w:p>
    <w:p w14:paraId="42233377" w14:textId="35FBD1AD" w:rsidR="005C75E5" w:rsidRDefault="005C75E5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 fører kan ha 1 mekaniker og 1 valgfri person (0- 100år) med seg i sitt team.</w:t>
      </w:r>
      <w:r w:rsidR="00FA1471">
        <w:rPr>
          <w:rFonts w:cstheme="minorHAnsi"/>
          <w:b/>
          <w:sz w:val="36"/>
          <w:szCs w:val="36"/>
        </w:rPr>
        <w:t xml:space="preserve"> Hvis ikke alle benytter maks kvote </w:t>
      </w:r>
      <w:proofErr w:type="spellStart"/>
      <w:proofErr w:type="gramStart"/>
      <w:r w:rsidR="00FA1471">
        <w:rPr>
          <w:rFonts w:cstheme="minorHAnsi"/>
          <w:b/>
          <w:sz w:val="36"/>
          <w:szCs w:val="36"/>
        </w:rPr>
        <w:t>pr.team</w:t>
      </w:r>
      <w:proofErr w:type="spellEnd"/>
      <w:proofErr w:type="gramEnd"/>
      <w:r w:rsidR="00FA1471">
        <w:rPr>
          <w:rFonts w:cstheme="minorHAnsi"/>
          <w:b/>
          <w:sz w:val="36"/>
          <w:szCs w:val="36"/>
        </w:rPr>
        <w:t xml:space="preserve"> vil det åpne for flere deltagere, så vær kreativ. Dette vil sikre 66 førere å få meldt seg på. </w:t>
      </w:r>
      <w:proofErr w:type="gramStart"/>
      <w:r w:rsidR="00FA1471">
        <w:rPr>
          <w:rFonts w:cstheme="minorHAnsi"/>
          <w:b/>
          <w:sz w:val="36"/>
          <w:szCs w:val="36"/>
        </w:rPr>
        <w:t>Hver enkelte deltager</w:t>
      </w:r>
      <w:proofErr w:type="gramEnd"/>
      <w:r w:rsidR="00FA1471">
        <w:rPr>
          <w:rFonts w:cstheme="minorHAnsi"/>
          <w:b/>
          <w:sz w:val="36"/>
          <w:szCs w:val="36"/>
        </w:rPr>
        <w:t xml:space="preserve"> må sende mail etter påmelding for og oppgi navn på de som blir med deg denne helgen.</w:t>
      </w:r>
    </w:p>
    <w:p w14:paraId="3207AD0C" w14:textId="77777777" w:rsidR="00AF37B6" w:rsidRDefault="00AF37B6" w:rsidP="00FD6B68">
      <w:pPr>
        <w:spacing w:after="0"/>
        <w:rPr>
          <w:rFonts w:cstheme="minorHAnsi"/>
          <w:b/>
          <w:sz w:val="36"/>
          <w:szCs w:val="36"/>
        </w:rPr>
      </w:pPr>
    </w:p>
    <w:p w14:paraId="2223B531" w14:textId="7E9465EF" w:rsidR="00AF37B6" w:rsidRDefault="00AF37B6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Side 2</w:t>
      </w:r>
    </w:p>
    <w:p w14:paraId="18A7A694" w14:textId="7CB3488A" w:rsidR="00FA1471" w:rsidRDefault="000D7977" w:rsidP="00FD6B68">
      <w:pPr>
        <w:spacing w:after="0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Paralelt</w:t>
      </w:r>
      <w:proofErr w:type="spellEnd"/>
      <w:r>
        <w:rPr>
          <w:rFonts w:cstheme="minorHAnsi"/>
          <w:b/>
          <w:sz w:val="36"/>
          <w:szCs w:val="36"/>
        </w:rPr>
        <w:t xml:space="preserve"> med </w:t>
      </w:r>
      <w:proofErr w:type="spellStart"/>
      <w:r>
        <w:rPr>
          <w:rFonts w:cstheme="minorHAnsi"/>
          <w:b/>
          <w:sz w:val="36"/>
          <w:szCs w:val="36"/>
        </w:rPr>
        <w:t>ck</w:t>
      </w:r>
      <w:proofErr w:type="spellEnd"/>
      <w:r>
        <w:rPr>
          <w:rFonts w:cstheme="minorHAnsi"/>
          <w:b/>
          <w:sz w:val="36"/>
          <w:szCs w:val="36"/>
        </w:rPr>
        <w:t xml:space="preserve">- </w:t>
      </w:r>
      <w:proofErr w:type="spellStart"/>
      <w:r>
        <w:rPr>
          <w:rFonts w:cstheme="minorHAnsi"/>
          <w:b/>
          <w:sz w:val="36"/>
          <w:szCs w:val="36"/>
        </w:rPr>
        <w:t>bc</w:t>
      </w:r>
      <w:proofErr w:type="spellEnd"/>
      <w:r>
        <w:rPr>
          <w:rFonts w:cstheme="minorHAnsi"/>
          <w:b/>
          <w:sz w:val="36"/>
          <w:szCs w:val="36"/>
        </w:rPr>
        <w:t xml:space="preserve"> og </w:t>
      </w:r>
      <w:proofErr w:type="spellStart"/>
      <w:r>
        <w:rPr>
          <w:rFonts w:cstheme="minorHAnsi"/>
          <w:b/>
          <w:sz w:val="36"/>
          <w:szCs w:val="36"/>
        </w:rPr>
        <w:t>rscn</w:t>
      </w:r>
      <w:proofErr w:type="spellEnd"/>
      <w:r>
        <w:rPr>
          <w:rFonts w:cstheme="minorHAnsi"/>
          <w:b/>
          <w:sz w:val="36"/>
          <w:szCs w:val="36"/>
        </w:rPr>
        <w:t xml:space="preserve"> arrangementet har vi også</w:t>
      </w:r>
      <w:r w:rsidR="00FA1471">
        <w:rPr>
          <w:rFonts w:cstheme="minorHAnsi"/>
          <w:b/>
          <w:sz w:val="36"/>
          <w:szCs w:val="36"/>
        </w:rPr>
        <w:t xml:space="preserve"> et arrangement </w:t>
      </w:r>
      <w:r>
        <w:rPr>
          <w:rFonts w:cstheme="minorHAnsi"/>
          <w:b/>
          <w:sz w:val="36"/>
          <w:szCs w:val="36"/>
        </w:rPr>
        <w:t>som pr.</w:t>
      </w:r>
      <w:proofErr w:type="spellStart"/>
      <w:r>
        <w:rPr>
          <w:rFonts w:cstheme="minorHAnsi"/>
          <w:b/>
          <w:sz w:val="36"/>
          <w:szCs w:val="36"/>
        </w:rPr>
        <w:t>nu</w:t>
      </w:r>
      <w:proofErr w:type="spellEnd"/>
      <w:r>
        <w:rPr>
          <w:rFonts w:cstheme="minorHAnsi"/>
          <w:b/>
          <w:sz w:val="36"/>
          <w:szCs w:val="36"/>
        </w:rPr>
        <w:t xml:space="preserve"> har fått tillatelse fra smittevern legen i kommunen</w:t>
      </w:r>
      <w:r w:rsidR="00FA1471">
        <w:rPr>
          <w:rFonts w:cstheme="minorHAnsi"/>
          <w:b/>
          <w:sz w:val="36"/>
          <w:szCs w:val="36"/>
        </w:rPr>
        <w:t xml:space="preserve"> for</w:t>
      </w:r>
      <w:r>
        <w:rPr>
          <w:rFonts w:cstheme="minorHAnsi"/>
          <w:b/>
          <w:sz w:val="36"/>
          <w:szCs w:val="36"/>
        </w:rPr>
        <w:t xml:space="preserve"> inntil 200 personer </w:t>
      </w:r>
      <w:proofErr w:type="gramStart"/>
      <w:r>
        <w:rPr>
          <w:rFonts w:cstheme="minorHAnsi"/>
          <w:b/>
          <w:sz w:val="36"/>
          <w:szCs w:val="36"/>
        </w:rPr>
        <w:t xml:space="preserve">på </w:t>
      </w:r>
      <w:r w:rsidR="00FA1471">
        <w:rPr>
          <w:rFonts w:cstheme="minorHAnsi"/>
          <w:b/>
          <w:sz w:val="36"/>
          <w:szCs w:val="36"/>
        </w:rPr>
        <w:t xml:space="preserve"> publikum</w:t>
      </w:r>
      <w:r>
        <w:rPr>
          <w:rFonts w:cstheme="minorHAnsi"/>
          <w:b/>
          <w:sz w:val="36"/>
          <w:szCs w:val="36"/>
        </w:rPr>
        <w:t>splass</w:t>
      </w:r>
      <w:proofErr w:type="gramEnd"/>
      <w:r>
        <w:rPr>
          <w:rFonts w:cstheme="minorHAnsi"/>
          <w:b/>
          <w:sz w:val="36"/>
          <w:szCs w:val="36"/>
        </w:rPr>
        <w:t>.</w:t>
      </w:r>
    </w:p>
    <w:p w14:paraId="7AF12293" w14:textId="0793DFC6" w:rsidR="001A51E3" w:rsidRDefault="00FA1471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Vi må registrere alle navn og oppbevare dette i minimum 14 dager etter løp</w:t>
      </w:r>
      <w:r w:rsidR="006C72BA">
        <w:rPr>
          <w:rFonts w:cstheme="minorHAnsi"/>
          <w:b/>
          <w:sz w:val="36"/>
          <w:szCs w:val="36"/>
        </w:rPr>
        <w:t>.</w:t>
      </w:r>
      <w:r w:rsidR="000D7977">
        <w:rPr>
          <w:rFonts w:cstheme="minorHAnsi"/>
          <w:b/>
          <w:sz w:val="36"/>
          <w:szCs w:val="36"/>
        </w:rPr>
        <w:t xml:space="preserve"> Det blir ikke mulig </w:t>
      </w:r>
      <w:proofErr w:type="gramStart"/>
      <w:r w:rsidR="000D7977">
        <w:rPr>
          <w:rFonts w:cstheme="minorHAnsi"/>
          <w:b/>
          <w:sz w:val="36"/>
          <w:szCs w:val="36"/>
        </w:rPr>
        <w:t>og bevege</w:t>
      </w:r>
      <w:proofErr w:type="gramEnd"/>
      <w:r w:rsidR="000D7977">
        <w:rPr>
          <w:rFonts w:cstheme="minorHAnsi"/>
          <w:b/>
          <w:sz w:val="36"/>
          <w:szCs w:val="36"/>
        </w:rPr>
        <w:t xml:space="preserve"> seg mellom depot/bane og publikums</w:t>
      </w:r>
      <w:r w:rsidR="00F85745">
        <w:rPr>
          <w:rFonts w:cstheme="minorHAnsi"/>
          <w:b/>
          <w:sz w:val="36"/>
          <w:szCs w:val="36"/>
        </w:rPr>
        <w:t xml:space="preserve"> </w:t>
      </w:r>
      <w:r w:rsidR="000D7977">
        <w:rPr>
          <w:rFonts w:cstheme="minorHAnsi"/>
          <w:b/>
          <w:sz w:val="36"/>
          <w:szCs w:val="36"/>
        </w:rPr>
        <w:t>plass.</w:t>
      </w:r>
      <w:r w:rsidR="00F85745">
        <w:rPr>
          <w:rFonts w:cstheme="minorHAnsi"/>
          <w:b/>
          <w:sz w:val="36"/>
          <w:szCs w:val="36"/>
        </w:rPr>
        <w:t xml:space="preserve"> </w:t>
      </w:r>
      <w:r w:rsidR="000D7977">
        <w:rPr>
          <w:rFonts w:cstheme="minorHAnsi"/>
          <w:b/>
          <w:sz w:val="36"/>
          <w:szCs w:val="36"/>
        </w:rPr>
        <w:t>Det blir laget et fysisk skille som skal forhindre til det.</w:t>
      </w:r>
    </w:p>
    <w:p w14:paraId="4DDE7112" w14:textId="68A7B403" w:rsidR="006C72BA" w:rsidRDefault="006C72BA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Det blir heller ikke mulighet til </w:t>
      </w:r>
      <w:proofErr w:type="spellStart"/>
      <w:r>
        <w:rPr>
          <w:rFonts w:cstheme="minorHAnsi"/>
          <w:b/>
          <w:sz w:val="36"/>
          <w:szCs w:val="36"/>
        </w:rPr>
        <w:t>og</w:t>
      </w:r>
      <w:proofErr w:type="spellEnd"/>
      <w:r>
        <w:rPr>
          <w:rFonts w:cstheme="minorHAnsi"/>
          <w:b/>
          <w:sz w:val="36"/>
          <w:szCs w:val="36"/>
        </w:rPr>
        <w:t xml:space="preserve"> motta </w:t>
      </w:r>
      <w:proofErr w:type="gramStart"/>
      <w:r>
        <w:rPr>
          <w:rFonts w:cstheme="minorHAnsi"/>
          <w:b/>
          <w:sz w:val="36"/>
          <w:szCs w:val="36"/>
        </w:rPr>
        <w:t>« besøk</w:t>
      </w:r>
      <w:proofErr w:type="gramEnd"/>
      <w:r>
        <w:rPr>
          <w:rFonts w:cstheme="minorHAnsi"/>
          <w:b/>
          <w:sz w:val="36"/>
          <w:szCs w:val="36"/>
        </w:rPr>
        <w:t>»</w:t>
      </w:r>
      <w:r w:rsidR="000D7977">
        <w:rPr>
          <w:rFonts w:cstheme="minorHAnsi"/>
          <w:b/>
          <w:sz w:val="36"/>
          <w:szCs w:val="36"/>
        </w:rPr>
        <w:t xml:space="preserve"> inne på bane/depot område</w:t>
      </w:r>
      <w:r>
        <w:rPr>
          <w:rFonts w:cstheme="minorHAnsi"/>
          <w:b/>
          <w:sz w:val="36"/>
          <w:szCs w:val="36"/>
        </w:rPr>
        <w:t xml:space="preserve"> under helgen, da vi må ha kontroll på alle som er inne på området.</w:t>
      </w:r>
    </w:p>
    <w:p w14:paraId="2ADD51A1" w14:textId="07915F17" w:rsidR="006C72BA" w:rsidRDefault="006C72BA" w:rsidP="00FD6B68">
      <w:pPr>
        <w:spacing w:after="0"/>
        <w:rPr>
          <w:rFonts w:cstheme="minorHAnsi"/>
          <w:b/>
          <w:sz w:val="36"/>
          <w:szCs w:val="36"/>
        </w:rPr>
      </w:pPr>
    </w:p>
    <w:p w14:paraId="6EF9A169" w14:textId="44B2C82F" w:rsidR="006C72BA" w:rsidRDefault="006C72BA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VEL MØTT.</w:t>
      </w:r>
    </w:p>
    <w:p w14:paraId="0AB05413" w14:textId="77777777" w:rsidR="001A51E3" w:rsidRDefault="001A51E3" w:rsidP="00FD6B68">
      <w:pPr>
        <w:spacing w:after="0"/>
        <w:rPr>
          <w:rFonts w:cstheme="minorHAnsi"/>
          <w:b/>
          <w:sz w:val="36"/>
          <w:szCs w:val="36"/>
        </w:rPr>
      </w:pPr>
    </w:p>
    <w:p w14:paraId="5B08D1B6" w14:textId="75A30B0A" w:rsidR="00021F57" w:rsidRDefault="00021F57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HVER </w:t>
      </w:r>
      <w:r w:rsidR="0099632A">
        <w:rPr>
          <w:rFonts w:cstheme="minorHAnsi"/>
          <w:b/>
          <w:sz w:val="36"/>
          <w:szCs w:val="36"/>
        </w:rPr>
        <w:t>OG EN AV OSS</w:t>
      </w:r>
      <w:r>
        <w:rPr>
          <w:rFonts w:cstheme="minorHAnsi"/>
          <w:b/>
          <w:sz w:val="36"/>
          <w:szCs w:val="36"/>
        </w:rPr>
        <w:t xml:space="preserve"> MÅ OVERHOLDE</w:t>
      </w:r>
      <w:r w:rsidR="0099632A">
        <w:rPr>
          <w:rFonts w:cstheme="minorHAnsi"/>
          <w:b/>
          <w:sz w:val="36"/>
          <w:szCs w:val="36"/>
        </w:rPr>
        <w:t xml:space="preserve"> </w:t>
      </w:r>
      <w:proofErr w:type="spellStart"/>
      <w:r w:rsidR="0099632A">
        <w:rPr>
          <w:rFonts w:cstheme="minorHAnsi"/>
          <w:b/>
          <w:sz w:val="36"/>
          <w:szCs w:val="36"/>
        </w:rPr>
        <w:t>FHI`s</w:t>
      </w:r>
      <w:proofErr w:type="spellEnd"/>
      <w:r w:rsidR="0099632A">
        <w:rPr>
          <w:rFonts w:cstheme="minorHAnsi"/>
          <w:b/>
          <w:sz w:val="36"/>
          <w:szCs w:val="36"/>
        </w:rPr>
        <w:t xml:space="preserve"> SMITTEVERNS REGLEMENT.</w:t>
      </w:r>
    </w:p>
    <w:p w14:paraId="0AEB84AF" w14:textId="6D2711B1" w:rsidR="0099632A" w:rsidRDefault="0099632A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Klubben følger de retningslinjer vi er forelagt fra NBF </w:t>
      </w:r>
      <w:r w:rsidR="000D7977">
        <w:rPr>
          <w:rFonts w:cstheme="minorHAnsi"/>
          <w:b/>
          <w:sz w:val="36"/>
          <w:szCs w:val="36"/>
        </w:rPr>
        <w:t>-</w:t>
      </w:r>
      <w:r>
        <w:rPr>
          <w:rFonts w:cstheme="minorHAnsi"/>
          <w:b/>
          <w:sz w:val="36"/>
          <w:szCs w:val="36"/>
        </w:rPr>
        <w:t>FHI</w:t>
      </w:r>
      <w:r w:rsidR="000D7977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og </w:t>
      </w:r>
      <w:r w:rsidR="000D7977">
        <w:rPr>
          <w:rFonts w:cstheme="minorHAnsi"/>
          <w:b/>
          <w:sz w:val="36"/>
          <w:szCs w:val="36"/>
        </w:rPr>
        <w:t xml:space="preserve">smittevernlegen i </w:t>
      </w:r>
      <w:proofErr w:type="gramStart"/>
      <w:r w:rsidR="000D7977">
        <w:rPr>
          <w:rFonts w:cstheme="minorHAnsi"/>
          <w:b/>
          <w:sz w:val="36"/>
          <w:szCs w:val="36"/>
        </w:rPr>
        <w:t>kommunen ,og</w:t>
      </w:r>
      <w:proofErr w:type="gramEnd"/>
      <w:r w:rsidR="000D7977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ber deg også om å overholde disse i</w:t>
      </w:r>
      <w:r w:rsidR="001A51E3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lag med oss.</w:t>
      </w:r>
    </w:p>
    <w:p w14:paraId="5DEAA3A1" w14:textId="669F8CB3" w:rsidR="001A51E3" w:rsidRDefault="00530BEB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                                                                             </w:t>
      </w:r>
    </w:p>
    <w:p w14:paraId="0D2EC769" w14:textId="77777777" w:rsidR="001A51E3" w:rsidRDefault="001A51E3" w:rsidP="00FD6B68">
      <w:pPr>
        <w:spacing w:after="0"/>
        <w:rPr>
          <w:rFonts w:cstheme="minorHAnsi"/>
          <w:b/>
          <w:sz w:val="36"/>
          <w:szCs w:val="36"/>
        </w:rPr>
      </w:pPr>
    </w:p>
    <w:p w14:paraId="02DFA426" w14:textId="77777777" w:rsidR="001A51E3" w:rsidRDefault="001A51E3" w:rsidP="00FD6B68">
      <w:pPr>
        <w:spacing w:after="0"/>
        <w:rPr>
          <w:rFonts w:cstheme="minorHAnsi"/>
          <w:b/>
          <w:sz w:val="36"/>
          <w:szCs w:val="36"/>
        </w:rPr>
      </w:pPr>
    </w:p>
    <w:p w14:paraId="4C119ECC" w14:textId="371D83F7" w:rsidR="00D61D16" w:rsidRPr="00D61D16" w:rsidRDefault="00021F57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</w:p>
    <w:p w14:paraId="6D836A68" w14:textId="4F56F962" w:rsidR="002124DB" w:rsidRPr="00D61D16" w:rsidRDefault="002124DB" w:rsidP="00FD6B68">
      <w:pPr>
        <w:spacing w:after="0"/>
        <w:rPr>
          <w:rFonts w:cstheme="minorHAnsi"/>
          <w:b/>
          <w:sz w:val="36"/>
          <w:szCs w:val="36"/>
        </w:rPr>
      </w:pPr>
    </w:p>
    <w:p w14:paraId="3DD1C839" w14:textId="77777777" w:rsidR="00691899" w:rsidRPr="00D61D16" w:rsidRDefault="00691899" w:rsidP="00FD6B68">
      <w:pPr>
        <w:spacing w:after="0"/>
        <w:rPr>
          <w:rFonts w:cstheme="minorHAnsi"/>
          <w:b/>
          <w:sz w:val="36"/>
          <w:szCs w:val="36"/>
        </w:rPr>
      </w:pPr>
    </w:p>
    <w:tbl>
      <w:tblPr>
        <w:tblStyle w:val="Tabellrutenett"/>
        <w:tblW w:w="10008" w:type="dxa"/>
        <w:tblInd w:w="-289" w:type="dxa"/>
        <w:tblLook w:val="04A0" w:firstRow="1" w:lastRow="0" w:firstColumn="1" w:lastColumn="0" w:noHBand="0" w:noVBand="1"/>
      </w:tblPr>
      <w:tblGrid>
        <w:gridCol w:w="3200"/>
        <w:gridCol w:w="182"/>
        <w:gridCol w:w="4840"/>
        <w:gridCol w:w="1786"/>
      </w:tblGrid>
      <w:tr w:rsidR="00EE2F3E" w14:paraId="4B4B7576" w14:textId="77777777" w:rsidTr="00C1260F">
        <w:tc>
          <w:tcPr>
            <w:tcW w:w="3200" w:type="dxa"/>
            <w:tcBorders>
              <w:bottom w:val="single" w:sz="4" w:space="0" w:color="auto"/>
            </w:tcBorders>
          </w:tcPr>
          <w:p w14:paraId="2916B959" w14:textId="7ED2F75F" w:rsidR="00EF07A6" w:rsidRPr="006F5857" w:rsidRDefault="00A16BA8" w:rsidP="00791019">
            <w:r w:rsidRPr="006F5857">
              <w:t>1</w:t>
            </w:r>
            <w:r w:rsidR="000D7977">
              <w:t>5.august</w:t>
            </w:r>
            <w:r w:rsidR="00FD6B68" w:rsidRPr="006F5857">
              <w:t xml:space="preserve">  </w:t>
            </w:r>
          </w:p>
          <w:p w14:paraId="5FB88FC5" w14:textId="77777777" w:rsidR="008760F9" w:rsidRPr="006F5857" w:rsidRDefault="008760F9" w:rsidP="00791019"/>
          <w:p w14:paraId="7ED34BD1" w14:textId="162A3480" w:rsidR="00CB6379" w:rsidRPr="006F5857" w:rsidRDefault="00A16BA8" w:rsidP="00791019">
            <w:r w:rsidRPr="006F5857">
              <w:t>09.sept</w:t>
            </w:r>
            <w:r w:rsidR="001A51E3" w:rsidRPr="006F5857">
              <w:t xml:space="preserve"> kl.24.00</w:t>
            </w:r>
            <w:r w:rsidR="00FD6B68" w:rsidRPr="006F5857">
              <w:t xml:space="preserve"> </w:t>
            </w:r>
          </w:p>
          <w:p w14:paraId="3B55A866" w14:textId="50F959F6" w:rsidR="00CB6379" w:rsidRPr="006F5857" w:rsidRDefault="002E014A" w:rsidP="00791019">
            <w:r w:rsidRPr="006F5857">
              <w:t>FREDAG</w:t>
            </w:r>
            <w:r w:rsidR="00FD6B68" w:rsidRPr="006F5857">
              <w:t xml:space="preserve"> </w:t>
            </w:r>
          </w:p>
          <w:p w14:paraId="6E48B052" w14:textId="35235726" w:rsidR="00A16BA8" w:rsidRPr="006F5857" w:rsidRDefault="00A16BA8" w:rsidP="00791019">
            <w:r w:rsidRPr="006F5857">
              <w:t>1</w:t>
            </w:r>
            <w:r w:rsidR="00A52C04" w:rsidRPr="006F5857">
              <w:t>1</w:t>
            </w:r>
            <w:r w:rsidRPr="006F5857">
              <w:t>.sept kl.15.00</w:t>
            </w:r>
          </w:p>
          <w:p w14:paraId="7B76D33D" w14:textId="683F737A" w:rsidR="00E45FD5" w:rsidRDefault="00A16BA8" w:rsidP="00791019">
            <w:r>
              <w:t>1</w:t>
            </w:r>
            <w:r w:rsidR="00A52C04">
              <w:t>1</w:t>
            </w:r>
            <w:r>
              <w:t>.sept kl.17.30- 21.00</w:t>
            </w:r>
          </w:p>
          <w:p w14:paraId="733DF5A0" w14:textId="4F76908D" w:rsidR="00E45FD5" w:rsidRDefault="00A16BA8" w:rsidP="00791019">
            <w:r>
              <w:lastRenderedPageBreak/>
              <w:t>1</w:t>
            </w:r>
            <w:r w:rsidR="00A52C04">
              <w:t>1</w:t>
            </w:r>
            <w:r>
              <w:t>.sept kl.1</w:t>
            </w:r>
            <w:r w:rsidR="00D54C2F">
              <w:t>8.00</w:t>
            </w:r>
            <w:r>
              <w:t>- 21.00</w:t>
            </w:r>
          </w:p>
          <w:p w14:paraId="2916BF04" w14:textId="023B41B0" w:rsidR="000062B2" w:rsidRPr="002B4B51" w:rsidRDefault="008F0202" w:rsidP="00791019">
            <w:r w:rsidRPr="002B4B51">
              <w:t xml:space="preserve"> </w:t>
            </w:r>
          </w:p>
          <w:p w14:paraId="019C45DF" w14:textId="30E60589" w:rsidR="0063150F" w:rsidRPr="002B4B51" w:rsidRDefault="002E014A" w:rsidP="00791019">
            <w:r>
              <w:t>LØRDAG</w:t>
            </w:r>
          </w:p>
          <w:p w14:paraId="09E99193" w14:textId="5F8B9076" w:rsidR="007D3103" w:rsidRPr="00A03F37" w:rsidRDefault="00A52C04" w:rsidP="00791019">
            <w:r w:rsidRPr="00A03F37">
              <w:t>12.sept kl.08.00- 10.00</w:t>
            </w:r>
          </w:p>
          <w:p w14:paraId="0B3466F0" w14:textId="407B6F74" w:rsidR="004C62E4" w:rsidRPr="00A03F37" w:rsidRDefault="00A52C04" w:rsidP="00791019">
            <w:r w:rsidRPr="00A03F37">
              <w:t>12.sept kl.08.00- 10.00</w:t>
            </w:r>
          </w:p>
          <w:p w14:paraId="527D9108" w14:textId="4BE4E2B2" w:rsidR="00530BEB" w:rsidRPr="00A03F37" w:rsidRDefault="00A52C04" w:rsidP="00791019">
            <w:r w:rsidRPr="00A03F37">
              <w:t>12.sept kl.</w:t>
            </w:r>
            <w:r w:rsidR="00320D17">
              <w:t>10.30</w:t>
            </w:r>
          </w:p>
          <w:p w14:paraId="24502460" w14:textId="77777777" w:rsidR="00A52C04" w:rsidRPr="00A03F37" w:rsidRDefault="00A52C04" w:rsidP="00791019"/>
          <w:p w14:paraId="24488A51" w14:textId="6930400E" w:rsidR="002E014A" w:rsidRPr="002E014A" w:rsidRDefault="002E014A" w:rsidP="00791019">
            <w:r w:rsidRPr="002E014A">
              <w:t>12.sept kl.10.45- 11.30</w:t>
            </w:r>
          </w:p>
          <w:p w14:paraId="6BB58F74" w14:textId="408E0AFE" w:rsidR="004C62E4" w:rsidRPr="002E014A" w:rsidRDefault="00A52C04" w:rsidP="00791019">
            <w:r w:rsidRPr="002E014A">
              <w:t>12.sept kl.12.</w:t>
            </w:r>
            <w:r w:rsidR="00320D17" w:rsidRPr="002E014A">
              <w:t>00</w:t>
            </w:r>
          </w:p>
          <w:p w14:paraId="70F44CB6" w14:textId="672FE7F0" w:rsidR="00A52C04" w:rsidRPr="002E014A" w:rsidRDefault="00A52C04" w:rsidP="00791019"/>
          <w:p w14:paraId="3BA4176E" w14:textId="77777777" w:rsidR="00A52C04" w:rsidRPr="002E014A" w:rsidRDefault="00A52C04" w:rsidP="00791019"/>
          <w:p w14:paraId="7278F481" w14:textId="15363260" w:rsidR="002E014A" w:rsidRPr="002E014A" w:rsidRDefault="002E014A" w:rsidP="00791019">
            <w:r w:rsidRPr="002E014A">
              <w:t>SØNDA</w:t>
            </w:r>
            <w:r>
              <w:t>G</w:t>
            </w:r>
          </w:p>
          <w:p w14:paraId="33E1CBEA" w14:textId="08FD24C9" w:rsidR="00A52C04" w:rsidRPr="002E014A" w:rsidRDefault="00A52C04" w:rsidP="00791019">
            <w:r w:rsidRPr="002E014A">
              <w:t>13.SEPT KL.1</w:t>
            </w:r>
            <w:r w:rsidR="002E014A" w:rsidRPr="002E014A">
              <w:t>0</w:t>
            </w:r>
            <w:r w:rsidRPr="002E014A">
              <w:t>.00</w:t>
            </w:r>
          </w:p>
          <w:p w14:paraId="763164B2" w14:textId="77777777" w:rsidR="00A52C04" w:rsidRPr="002E014A" w:rsidRDefault="00A52C04" w:rsidP="00791019"/>
          <w:p w14:paraId="7B5E8104" w14:textId="03ED5CB3" w:rsidR="004C62E4" w:rsidRPr="002E014A" w:rsidRDefault="004C62E4" w:rsidP="00791019"/>
          <w:p w14:paraId="76EBDF7A" w14:textId="00D3927E" w:rsidR="00CB6379" w:rsidRPr="002E014A" w:rsidRDefault="00CB6379" w:rsidP="00791019"/>
          <w:p w14:paraId="6E4ECD40" w14:textId="71F633E5" w:rsidR="00CF2587" w:rsidRPr="002E014A" w:rsidRDefault="00CF2587" w:rsidP="00791019"/>
          <w:p w14:paraId="5DEFFF7B" w14:textId="77777777" w:rsidR="00EC658D" w:rsidRPr="002E014A" w:rsidRDefault="00EC658D" w:rsidP="00791019"/>
          <w:p w14:paraId="5B28F783" w14:textId="77777777" w:rsidR="0063150F" w:rsidRPr="002E014A" w:rsidRDefault="0063150F" w:rsidP="00791019"/>
          <w:p w14:paraId="4DAC30A9" w14:textId="77777777" w:rsidR="00791019" w:rsidRPr="002E014A" w:rsidRDefault="00791019" w:rsidP="00F0492F">
            <w:pPr>
              <w:rPr>
                <w:color w:val="FF0000"/>
              </w:rPr>
            </w:pP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14:paraId="61D39597" w14:textId="6F61344C" w:rsidR="00EE2F3E" w:rsidRDefault="00FD6B68" w:rsidP="00EE2F3E">
            <w:r>
              <w:lastRenderedPageBreak/>
              <w:t>Offentliggjøring av løpets tilleggsregler og påmelding åpner</w:t>
            </w:r>
            <w:r w:rsidR="008760F9">
              <w:t xml:space="preserve"> i </w:t>
            </w:r>
            <w:hyperlink r:id="rId12" w:history="1">
              <w:r w:rsidR="008760F9" w:rsidRPr="000D2A69">
                <w:rPr>
                  <w:rStyle w:val="Hyperkobling"/>
                </w:rPr>
                <w:t>www.bilsportportalen</w:t>
              </w:r>
            </w:hyperlink>
            <w:r w:rsidR="008760F9">
              <w:t xml:space="preserve"> com</w:t>
            </w:r>
          </w:p>
          <w:p w14:paraId="0D1EA5AA" w14:textId="77777777" w:rsidR="00FD6B68" w:rsidRDefault="00FD6B68" w:rsidP="00EE2F3E">
            <w:r>
              <w:t>Påmeldingstiden for ordinær avgift avsluttes</w:t>
            </w:r>
          </w:p>
          <w:p w14:paraId="0F7574A8" w14:textId="77777777" w:rsidR="00CB6379" w:rsidRDefault="00CB6379" w:rsidP="00EE2F3E"/>
          <w:p w14:paraId="766EC8FE" w14:textId="3F6DDC9E" w:rsidR="00CB6379" w:rsidRDefault="00CB6379" w:rsidP="00EE2F3E">
            <w:r>
              <w:t>Depot /camping åpner</w:t>
            </w:r>
          </w:p>
          <w:p w14:paraId="17CBACD7" w14:textId="65DFB9F8" w:rsidR="0063150F" w:rsidRDefault="0063150F" w:rsidP="00EE2F3E">
            <w:proofErr w:type="spellStart"/>
            <w:r>
              <w:t>Sekret</w:t>
            </w:r>
            <w:r w:rsidR="00077205">
              <w:t>e</w:t>
            </w:r>
            <w:r>
              <w:t>riatet</w:t>
            </w:r>
            <w:proofErr w:type="spellEnd"/>
            <w:r>
              <w:t xml:space="preserve"> </w:t>
            </w:r>
            <w:proofErr w:type="gramStart"/>
            <w:r>
              <w:t>åpner .Administrativ</w:t>
            </w:r>
            <w:proofErr w:type="gramEnd"/>
            <w:r>
              <w:t xml:space="preserve"> innsjekk.</w:t>
            </w:r>
          </w:p>
          <w:p w14:paraId="7BB26721" w14:textId="77777777" w:rsidR="0063150F" w:rsidRDefault="0063150F" w:rsidP="00EE2F3E">
            <w:r>
              <w:lastRenderedPageBreak/>
              <w:t>Teknisk kontroll (på startplata)</w:t>
            </w:r>
          </w:p>
          <w:p w14:paraId="062B5195" w14:textId="77777777" w:rsidR="0063150F" w:rsidRDefault="0063150F" w:rsidP="00EE2F3E"/>
          <w:p w14:paraId="46E56685" w14:textId="77777777" w:rsidR="0063150F" w:rsidRDefault="0063150F" w:rsidP="00EE2F3E"/>
          <w:p w14:paraId="699AC84B" w14:textId="2774B5A8" w:rsidR="00CB55D9" w:rsidRDefault="0063150F" w:rsidP="00EE2F3E">
            <w:proofErr w:type="spellStart"/>
            <w:r>
              <w:t>Sekreteriatet</w:t>
            </w:r>
            <w:proofErr w:type="spellEnd"/>
            <w:r>
              <w:t xml:space="preserve"> åpner. Administrativ innsjekk</w:t>
            </w:r>
          </w:p>
          <w:p w14:paraId="7202C620" w14:textId="7A3BE029" w:rsidR="00EC658D" w:rsidRDefault="00EC658D" w:rsidP="00EE2F3E">
            <w:r>
              <w:t>Teknisk kontroll (på</w:t>
            </w:r>
            <w:r w:rsidR="00D1713D">
              <w:t xml:space="preserve"> startplata</w:t>
            </w:r>
            <w:r w:rsidR="007771C1">
              <w:t>)</w:t>
            </w:r>
          </w:p>
          <w:p w14:paraId="6613870B" w14:textId="7E68F1A4" w:rsidR="004C62E4" w:rsidRDefault="00A52C04" w:rsidP="00EE2F3E">
            <w:r>
              <w:t>Informasjon over speakeranlegg</w:t>
            </w:r>
            <w:r w:rsidR="000D7977">
              <w:t xml:space="preserve"> </w:t>
            </w:r>
            <w:proofErr w:type="gramStart"/>
            <w:r>
              <w:t>( FØRERMØTE</w:t>
            </w:r>
            <w:proofErr w:type="gramEnd"/>
            <w:r>
              <w:t xml:space="preserve"> SE PKT.5.2 I TILLEGGSREGLER)</w:t>
            </w:r>
          </w:p>
          <w:p w14:paraId="7146B4AB" w14:textId="27139A1B" w:rsidR="002E014A" w:rsidRDefault="002E014A" w:rsidP="00EE2F3E">
            <w:r>
              <w:t xml:space="preserve">Trening for </w:t>
            </w:r>
            <w:proofErr w:type="spellStart"/>
            <w:r>
              <w:t>ck</w:t>
            </w:r>
            <w:proofErr w:type="spellEnd"/>
            <w:r>
              <w:t xml:space="preserve">- </w:t>
            </w:r>
            <w:proofErr w:type="spellStart"/>
            <w:r>
              <w:t>bc</w:t>
            </w:r>
            <w:proofErr w:type="spellEnd"/>
            <w:r>
              <w:t xml:space="preserve"> junior og RSCN</w:t>
            </w:r>
          </w:p>
          <w:p w14:paraId="6F77B481" w14:textId="51317E75" w:rsidR="00EC658D" w:rsidRDefault="00A52C04" w:rsidP="00A52C04">
            <w:r>
              <w:t>S</w:t>
            </w:r>
            <w:r w:rsidR="001611A8">
              <w:t>tart</w:t>
            </w:r>
            <w:r>
              <w:t xml:space="preserve"> 1.OMG</w:t>
            </w:r>
          </w:p>
          <w:p w14:paraId="1BE21F70" w14:textId="141B593F" w:rsidR="004C62E4" w:rsidRDefault="001611A8" w:rsidP="00EE2F3E">
            <w:r>
              <w:t>(</w:t>
            </w:r>
            <w:r w:rsidR="00A52C04">
              <w:t>1.- 2.omg med liten pause mellom omgangene.</w:t>
            </w:r>
            <w:r>
              <w:t xml:space="preserve"> </w:t>
            </w:r>
            <w:r w:rsidR="00A52C04">
              <w:t>45.min pause før 3.omg starter</w:t>
            </w:r>
            <w:r>
              <w:t>)</w:t>
            </w:r>
          </w:p>
          <w:p w14:paraId="7A1DA337" w14:textId="77777777" w:rsidR="002E014A" w:rsidRDefault="002E014A" w:rsidP="00EE2F3E"/>
          <w:p w14:paraId="4FBA9099" w14:textId="2548EFA0" w:rsidR="004C62E4" w:rsidRDefault="004C62E4" w:rsidP="00EE2F3E">
            <w:r>
              <w:t xml:space="preserve">Start </w:t>
            </w:r>
            <w:r w:rsidR="001611A8">
              <w:t>4</w:t>
            </w:r>
            <w:r>
              <w:t>.omg.</w:t>
            </w:r>
            <w:r w:rsidR="001611A8">
              <w:t xml:space="preserve"> liten pause før 5.omg starter.</w:t>
            </w:r>
          </w:p>
          <w:p w14:paraId="17903838" w14:textId="7FD10B82" w:rsidR="001611A8" w:rsidRDefault="002E014A" w:rsidP="00EE2F3E">
            <w:r>
              <w:t>Etter 5.omg, 45 min pause og så starter finaler.</w:t>
            </w:r>
          </w:p>
          <w:p w14:paraId="59378A65" w14:textId="6C04C45A" w:rsidR="001611A8" w:rsidRDefault="001611A8" w:rsidP="00EE2F3E">
            <w:r>
              <w:t xml:space="preserve">Ved målgang etter siste finale, åpnes det for anbud i </w:t>
            </w:r>
            <w:r w:rsidR="002E014A">
              <w:t>klubbhuset.</w:t>
            </w:r>
          </w:p>
          <w:p w14:paraId="093A13EE" w14:textId="77777777" w:rsidR="001611A8" w:rsidRDefault="001611A8" w:rsidP="00EE2F3E"/>
          <w:p w14:paraId="4EF6A5C4" w14:textId="77777777" w:rsidR="004C62E4" w:rsidRDefault="004C62E4" w:rsidP="00EE2F3E"/>
          <w:p w14:paraId="2AEC6E2D" w14:textId="104F2912" w:rsidR="00FD6B68" w:rsidRDefault="00FD6B68" w:rsidP="00EE2F3E"/>
        </w:tc>
      </w:tr>
      <w:tr w:rsidR="00D73AA0" w14:paraId="1B2C20A5" w14:textId="77777777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14:paraId="28E603CA" w14:textId="05948AED" w:rsidR="00D73AA0" w:rsidRPr="00D73AA0" w:rsidRDefault="00D73AA0" w:rsidP="001611A8">
            <w:pPr>
              <w:pStyle w:val="Listeavsnitt"/>
              <w:ind w:left="765"/>
              <w:rPr>
                <w:b/>
                <w:noProof/>
                <w:lang w:eastAsia="nb-NO"/>
              </w:rPr>
            </w:pPr>
            <w:r w:rsidRPr="00D73AA0">
              <w:rPr>
                <w:b/>
                <w:noProof/>
                <w:lang w:eastAsia="nb-NO"/>
              </w:rPr>
              <w:lastRenderedPageBreak/>
              <w:t>ORGANISASJON OG BESKRIVELSE</w:t>
            </w:r>
          </w:p>
        </w:tc>
      </w:tr>
      <w:tr w:rsidR="00D73AA0" w14:paraId="51E3141E" w14:textId="77777777" w:rsidTr="00B5060F">
        <w:tc>
          <w:tcPr>
            <w:tcW w:w="10008" w:type="dxa"/>
            <w:gridSpan w:val="4"/>
            <w:shd w:val="clear" w:color="auto" w:fill="D9D9D9" w:themeFill="background1" w:themeFillShade="D9"/>
          </w:tcPr>
          <w:p w14:paraId="06ED1FA1" w14:textId="0153B002" w:rsidR="00D73AA0" w:rsidRPr="00CF2587" w:rsidRDefault="001611A8" w:rsidP="00CF2587">
            <w:pPr>
              <w:rPr>
                <w:b/>
              </w:rPr>
            </w:pPr>
            <w:r>
              <w:rPr>
                <w:b/>
              </w:rPr>
              <w:t xml:space="preserve">                          2.1                                                Løpet teller som</w:t>
            </w:r>
          </w:p>
        </w:tc>
      </w:tr>
      <w:tr w:rsidR="004E323E" w:rsidRPr="005D1605" w14:paraId="5DCEBEB8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0F879852" w14:textId="00D4CDC4" w:rsidR="00BB5237" w:rsidRDefault="001611A8" w:rsidP="004E323E">
            <w:r>
              <w:t>Løpet har ikke status som kvalifiserings løp.</w:t>
            </w:r>
          </w:p>
          <w:p w14:paraId="5FEB37F6" w14:textId="77777777" w:rsidR="008A2471" w:rsidRPr="005D1605" w:rsidRDefault="008A2471" w:rsidP="004E323E"/>
        </w:tc>
      </w:tr>
      <w:tr w:rsidR="00EE2F3E" w:rsidRPr="00181C3E" w14:paraId="2AE77080" w14:textId="77777777" w:rsidTr="00C1260F">
        <w:tc>
          <w:tcPr>
            <w:tcW w:w="3200" w:type="dxa"/>
            <w:shd w:val="clear" w:color="auto" w:fill="D9D9D9" w:themeFill="background1" w:themeFillShade="D9"/>
          </w:tcPr>
          <w:p w14:paraId="5F777754" w14:textId="77777777" w:rsidR="00EE2F3E" w:rsidRPr="00E006B7" w:rsidRDefault="004E323E" w:rsidP="00EE2F3E">
            <w:pPr>
              <w:jc w:val="center"/>
              <w:rPr>
                <w:b/>
              </w:rPr>
            </w:pPr>
            <w:r w:rsidRPr="00E006B7">
              <w:rPr>
                <w:b/>
              </w:rPr>
              <w:t>2.2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14:paraId="0529AD3B" w14:textId="77777777" w:rsidR="00EE2F3E" w:rsidRPr="00E006B7" w:rsidRDefault="00EE2F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BESKRIVELSE AV LØPET</w:t>
            </w:r>
          </w:p>
        </w:tc>
      </w:tr>
      <w:tr w:rsidR="00EE2F3E" w14:paraId="50518172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0BD39D98" w14:textId="0802D70C" w:rsidR="00EE2F3E" w:rsidRDefault="00EE2F3E" w:rsidP="001A1D55">
            <w:r>
              <w:t xml:space="preserve">Løpet arrangeres i samsvar med Det Internasjonale </w:t>
            </w:r>
            <w:r w:rsidR="004E323E">
              <w:t>Sportsreglementet (ISR), Det Nasjonale Sportsreglementet (</w:t>
            </w:r>
            <w:r w:rsidR="00181C3E">
              <w:t>Generelle Bestemmelser</w:t>
            </w:r>
            <w:proofErr w:type="gramStart"/>
            <w:r w:rsidR="001A1D55">
              <w:t>).</w:t>
            </w:r>
            <w:r w:rsidR="003E7E0B">
              <w:t>smittevern</w:t>
            </w:r>
            <w:proofErr w:type="gramEnd"/>
            <w:r w:rsidR="003E7E0B">
              <w:t xml:space="preserve"> regler fra FHI og retningslinjer fra NBF,</w:t>
            </w:r>
            <w:r w:rsidR="001A1D55">
              <w:t xml:space="preserve"> samt </w:t>
            </w:r>
            <w:r w:rsidR="004E323E">
              <w:t xml:space="preserve">disse tilleggsregler. </w:t>
            </w:r>
          </w:p>
        </w:tc>
      </w:tr>
      <w:tr w:rsidR="00EE2F3E" w14:paraId="176C77FF" w14:textId="77777777" w:rsidTr="00C1260F">
        <w:tc>
          <w:tcPr>
            <w:tcW w:w="3200" w:type="dxa"/>
            <w:shd w:val="clear" w:color="auto" w:fill="D9D9D9" w:themeFill="background1" w:themeFillShade="D9"/>
          </w:tcPr>
          <w:p w14:paraId="61DFD937" w14:textId="77777777"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2.3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14:paraId="639CF4E9" w14:textId="77777777"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 xml:space="preserve">ARRANGØR OG ARRANGØRLISENS </w:t>
            </w:r>
          </w:p>
        </w:tc>
      </w:tr>
      <w:tr w:rsidR="004E323E" w14:paraId="15D4FFFF" w14:textId="77777777" w:rsidTr="00C1260F">
        <w:tc>
          <w:tcPr>
            <w:tcW w:w="3200" w:type="dxa"/>
          </w:tcPr>
          <w:p w14:paraId="374433F3" w14:textId="77777777" w:rsidR="004E323E" w:rsidRDefault="004E323E" w:rsidP="004E323E">
            <w:r>
              <w:t>Arrangør</w:t>
            </w:r>
          </w:p>
        </w:tc>
        <w:tc>
          <w:tcPr>
            <w:tcW w:w="6808" w:type="dxa"/>
            <w:gridSpan w:val="3"/>
          </w:tcPr>
          <w:p w14:paraId="4E89C19A" w14:textId="77777777" w:rsidR="004E323E" w:rsidRDefault="008A2471" w:rsidP="004E323E">
            <w:proofErr w:type="spellStart"/>
            <w:r>
              <w:t>NMk</w:t>
            </w:r>
            <w:proofErr w:type="spellEnd"/>
            <w:r w:rsidR="00FE0A4C">
              <w:t xml:space="preserve"> HÅLOGALAND</w:t>
            </w:r>
          </w:p>
        </w:tc>
      </w:tr>
      <w:tr w:rsidR="004E323E" w14:paraId="28815C54" w14:textId="77777777" w:rsidTr="00C1260F">
        <w:tc>
          <w:tcPr>
            <w:tcW w:w="3200" w:type="dxa"/>
          </w:tcPr>
          <w:p w14:paraId="276DA551" w14:textId="77777777" w:rsidR="004E323E" w:rsidRDefault="004E323E" w:rsidP="004E323E">
            <w:r>
              <w:t>Arrangørlisens</w:t>
            </w:r>
            <w:r w:rsidR="00CA34A6">
              <w:t xml:space="preserve"> </w:t>
            </w:r>
            <w:r>
              <w:t>nr.</w:t>
            </w:r>
          </w:p>
        </w:tc>
        <w:tc>
          <w:tcPr>
            <w:tcW w:w="6808" w:type="dxa"/>
            <w:gridSpan w:val="3"/>
          </w:tcPr>
          <w:p w14:paraId="346BD970" w14:textId="28BB334D" w:rsidR="004E323E" w:rsidRPr="00CA34A6" w:rsidRDefault="00FE0A4C" w:rsidP="004E323E">
            <w:r>
              <w:t>ARBH .</w:t>
            </w:r>
            <w:r w:rsidR="001611A8">
              <w:t>26524</w:t>
            </w:r>
          </w:p>
        </w:tc>
      </w:tr>
      <w:tr w:rsidR="004E323E" w14:paraId="71254FA1" w14:textId="77777777" w:rsidTr="00C1260F">
        <w:tc>
          <w:tcPr>
            <w:tcW w:w="3200" w:type="dxa"/>
          </w:tcPr>
          <w:p w14:paraId="05BFD6AA" w14:textId="77777777" w:rsidR="004E323E" w:rsidRDefault="004E323E" w:rsidP="004E323E">
            <w:r>
              <w:t>Arrangørens adresse</w:t>
            </w:r>
          </w:p>
        </w:tc>
        <w:tc>
          <w:tcPr>
            <w:tcW w:w="6808" w:type="dxa"/>
            <w:gridSpan w:val="3"/>
          </w:tcPr>
          <w:p w14:paraId="2B9AEA90" w14:textId="398A1320" w:rsidR="004E323E" w:rsidRPr="00CA34A6" w:rsidRDefault="00AE7643" w:rsidP="004E323E">
            <w:proofErr w:type="spellStart"/>
            <w:r>
              <w:t>Reinåsveien</w:t>
            </w:r>
            <w:proofErr w:type="spellEnd"/>
            <w:r>
              <w:t xml:space="preserve"> 114 9440 Evenskjer</w:t>
            </w:r>
          </w:p>
        </w:tc>
      </w:tr>
      <w:tr w:rsidR="004E323E" w14:paraId="784BEC5C" w14:textId="77777777" w:rsidTr="00C1260F">
        <w:tc>
          <w:tcPr>
            <w:tcW w:w="3200" w:type="dxa"/>
          </w:tcPr>
          <w:p w14:paraId="3F6CD1F8" w14:textId="77777777" w:rsidR="004E323E" w:rsidRDefault="004E323E" w:rsidP="004E323E">
            <w:r>
              <w:t>GPS Koordinater</w:t>
            </w:r>
          </w:p>
        </w:tc>
        <w:tc>
          <w:tcPr>
            <w:tcW w:w="6808" w:type="dxa"/>
            <w:gridSpan w:val="3"/>
          </w:tcPr>
          <w:p w14:paraId="4CBFE1F2" w14:textId="77777777" w:rsidR="004E323E" w:rsidRPr="00F16535" w:rsidRDefault="00FE0A4C" w:rsidP="00E006B7">
            <w:r>
              <w:t>N 68.488 Ø 16.728</w:t>
            </w:r>
          </w:p>
        </w:tc>
      </w:tr>
      <w:tr w:rsidR="004E323E" w14:paraId="52B2C8E4" w14:textId="77777777" w:rsidTr="00C1260F">
        <w:trPr>
          <w:trHeight w:val="60"/>
        </w:trPr>
        <w:tc>
          <w:tcPr>
            <w:tcW w:w="3200" w:type="dxa"/>
          </w:tcPr>
          <w:p w14:paraId="13B77166" w14:textId="77777777" w:rsidR="004E323E" w:rsidRDefault="004E323E" w:rsidP="004E323E">
            <w:r>
              <w:t>Epost</w:t>
            </w:r>
          </w:p>
        </w:tc>
        <w:tc>
          <w:tcPr>
            <w:tcW w:w="6808" w:type="dxa"/>
            <w:gridSpan w:val="3"/>
          </w:tcPr>
          <w:p w14:paraId="7F85FFC9" w14:textId="77777777" w:rsidR="004E323E" w:rsidRDefault="008B0696" w:rsidP="004E323E">
            <w:hyperlink r:id="rId13" w:history="1">
              <w:r w:rsidR="005E41F2" w:rsidRPr="00A5757A">
                <w:rPr>
                  <w:rStyle w:val="Hyperkobling"/>
                </w:rPr>
                <w:t>post@nmkhalogaland.no</w:t>
              </w:r>
            </w:hyperlink>
          </w:p>
        </w:tc>
      </w:tr>
      <w:tr w:rsidR="004E323E" w14:paraId="01EA70C4" w14:textId="77777777" w:rsidTr="00C1260F">
        <w:tc>
          <w:tcPr>
            <w:tcW w:w="3200" w:type="dxa"/>
            <w:tcBorders>
              <w:bottom w:val="single" w:sz="4" w:space="0" w:color="auto"/>
            </w:tcBorders>
          </w:tcPr>
          <w:p w14:paraId="2FD1AADF" w14:textId="77777777" w:rsidR="004E323E" w:rsidRDefault="004E323E" w:rsidP="004E323E">
            <w:r>
              <w:t>Telefon</w:t>
            </w:r>
            <w:r w:rsidR="001A1D55">
              <w:t>/kontaktperson</w:t>
            </w: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14:paraId="1994F0E6" w14:textId="08D7EE0C" w:rsidR="004E323E" w:rsidRDefault="003E7E0B" w:rsidP="004E323E">
            <w:r>
              <w:t xml:space="preserve">I forkant av arrangement, </w:t>
            </w:r>
            <w:r w:rsidR="00FE0A4C">
              <w:t>Svein Olufsen tlf.94195483</w:t>
            </w:r>
            <w:r w:rsidR="00CC0734">
              <w:t>/</w:t>
            </w:r>
            <w:r>
              <w:t>på løpsdagen,</w:t>
            </w:r>
            <w:r w:rsidR="00CC0734">
              <w:t xml:space="preserve"> June Brun tlf.99040744</w:t>
            </w:r>
          </w:p>
        </w:tc>
      </w:tr>
      <w:tr w:rsidR="00E006B7" w14:paraId="1AEA3490" w14:textId="77777777" w:rsidTr="00C1260F">
        <w:tc>
          <w:tcPr>
            <w:tcW w:w="3200" w:type="dxa"/>
            <w:shd w:val="clear" w:color="auto" w:fill="D9D9D9" w:themeFill="background1" w:themeFillShade="D9"/>
          </w:tcPr>
          <w:p w14:paraId="19F4AE14" w14:textId="77777777"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2.4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14:paraId="5AC6E273" w14:textId="77777777"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SPORTSKOMITEE</w:t>
            </w:r>
          </w:p>
        </w:tc>
      </w:tr>
      <w:tr w:rsidR="00E006B7" w14:paraId="67E4E2B6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25EF4989" w14:textId="77777777" w:rsidR="00FE0A4C" w:rsidRDefault="00FE0A4C" w:rsidP="008B58A3">
            <w:r>
              <w:t>S</w:t>
            </w:r>
            <w:r w:rsidR="00404305">
              <w:t>tyret i NMK Hålogaland</w:t>
            </w:r>
          </w:p>
        </w:tc>
      </w:tr>
      <w:tr w:rsidR="00E006B7" w14:paraId="68E3521A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52DA4711" w14:textId="77777777"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2.5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1AE5470C" w14:textId="77777777"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OFFISIELLE FUNKSJONÆRER</w:t>
            </w:r>
          </w:p>
        </w:tc>
      </w:tr>
      <w:tr w:rsidR="008B58A3" w14:paraId="0DB7DBF2" w14:textId="77777777" w:rsidTr="008B58A3">
        <w:tc>
          <w:tcPr>
            <w:tcW w:w="3382" w:type="dxa"/>
            <w:gridSpan w:val="2"/>
          </w:tcPr>
          <w:p w14:paraId="73D198DE" w14:textId="77777777" w:rsidR="008B58A3" w:rsidRDefault="008B58A3" w:rsidP="0044575C">
            <w:r>
              <w:t>Løpsleder</w:t>
            </w:r>
          </w:p>
        </w:tc>
        <w:tc>
          <w:tcPr>
            <w:tcW w:w="4840" w:type="dxa"/>
          </w:tcPr>
          <w:p w14:paraId="4AE26C4B" w14:textId="77777777"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14:paraId="6B614598" w14:textId="77777777" w:rsidR="008B58A3" w:rsidRPr="008B58A3" w:rsidRDefault="008B58A3" w:rsidP="004E323E">
            <w:r>
              <w:t>Tlf.</w:t>
            </w:r>
            <w:r w:rsidR="00FE0A4C">
              <w:t>94195483</w:t>
            </w:r>
          </w:p>
        </w:tc>
      </w:tr>
      <w:tr w:rsidR="008B58A3" w14:paraId="6D1F9D9E" w14:textId="77777777" w:rsidTr="008B58A3">
        <w:tc>
          <w:tcPr>
            <w:tcW w:w="3382" w:type="dxa"/>
            <w:gridSpan w:val="2"/>
          </w:tcPr>
          <w:p w14:paraId="617D92FA" w14:textId="77777777" w:rsidR="008B58A3" w:rsidRDefault="008B58A3" w:rsidP="0044575C">
            <w:r>
              <w:t>Ass. Løpsleder</w:t>
            </w:r>
          </w:p>
        </w:tc>
        <w:tc>
          <w:tcPr>
            <w:tcW w:w="4840" w:type="dxa"/>
          </w:tcPr>
          <w:p w14:paraId="297C6646" w14:textId="383D6E05" w:rsidR="008B58A3" w:rsidRPr="008B58A3" w:rsidRDefault="00077205" w:rsidP="004E323E">
            <w:r>
              <w:t>Remi Hansen</w:t>
            </w:r>
          </w:p>
        </w:tc>
        <w:tc>
          <w:tcPr>
            <w:tcW w:w="1786" w:type="dxa"/>
          </w:tcPr>
          <w:p w14:paraId="246C6306" w14:textId="04DDABEF" w:rsidR="008B58A3" w:rsidRPr="008B58A3" w:rsidRDefault="00AE7643" w:rsidP="004E323E">
            <w:r>
              <w:t>Tlf.</w:t>
            </w:r>
            <w:r w:rsidR="00077205">
              <w:t>90757679</w:t>
            </w:r>
          </w:p>
        </w:tc>
      </w:tr>
      <w:tr w:rsidR="008B58A3" w14:paraId="7C47D473" w14:textId="77777777" w:rsidTr="008B58A3">
        <w:tc>
          <w:tcPr>
            <w:tcW w:w="3382" w:type="dxa"/>
            <w:gridSpan w:val="2"/>
          </w:tcPr>
          <w:p w14:paraId="70EE9854" w14:textId="77777777" w:rsidR="008B58A3" w:rsidRDefault="008B58A3" w:rsidP="0044575C">
            <w:r>
              <w:t>Løpssekretær</w:t>
            </w:r>
          </w:p>
        </w:tc>
        <w:tc>
          <w:tcPr>
            <w:tcW w:w="4840" w:type="dxa"/>
          </w:tcPr>
          <w:p w14:paraId="0C56B7F1" w14:textId="57769AA7" w:rsidR="008B58A3" w:rsidRPr="00077205" w:rsidRDefault="00F66253" w:rsidP="004E323E">
            <w:pPr>
              <w:rPr>
                <w:lang w:val="en-US"/>
              </w:rPr>
            </w:pPr>
            <w:r w:rsidRPr="00077205">
              <w:rPr>
                <w:lang w:val="en-US"/>
              </w:rPr>
              <w:t xml:space="preserve">June </w:t>
            </w:r>
            <w:proofErr w:type="spellStart"/>
            <w:proofErr w:type="gramStart"/>
            <w:r w:rsidRPr="00077205">
              <w:rPr>
                <w:lang w:val="en-US"/>
              </w:rPr>
              <w:t>Br</w:t>
            </w:r>
            <w:r w:rsidR="009B5C49">
              <w:rPr>
                <w:lang w:val="en-US"/>
              </w:rPr>
              <w:t>u</w:t>
            </w:r>
            <w:r w:rsidRPr="00077205">
              <w:rPr>
                <w:lang w:val="en-US"/>
              </w:rPr>
              <w:t>un</w:t>
            </w:r>
            <w:proofErr w:type="spellEnd"/>
            <w:r w:rsidR="00077205" w:rsidRPr="00077205">
              <w:rPr>
                <w:lang w:val="en-US"/>
              </w:rPr>
              <w:t xml:space="preserve">  (</w:t>
            </w:r>
            <w:proofErr w:type="spellStart"/>
            <w:proofErr w:type="gramEnd"/>
            <w:r w:rsidR="00077205" w:rsidRPr="00077205">
              <w:rPr>
                <w:lang w:val="en-US"/>
              </w:rPr>
              <w:t>as</w:t>
            </w:r>
            <w:r w:rsidR="00077205">
              <w:rPr>
                <w:lang w:val="en-US"/>
              </w:rPr>
              <w:t>s</w:t>
            </w:r>
            <w:r w:rsidR="00077205" w:rsidRPr="00077205">
              <w:rPr>
                <w:lang w:val="en-US"/>
              </w:rPr>
              <w:t>i</w:t>
            </w:r>
            <w:r w:rsidR="00077205">
              <w:rPr>
                <w:lang w:val="en-US"/>
              </w:rPr>
              <w:t>s</w:t>
            </w:r>
            <w:r w:rsidR="00077205" w:rsidRPr="00077205">
              <w:rPr>
                <w:lang w:val="en-US"/>
              </w:rPr>
              <w:t>tent</w:t>
            </w:r>
            <w:proofErr w:type="spellEnd"/>
            <w:r w:rsidR="00077205" w:rsidRPr="00077205">
              <w:rPr>
                <w:lang w:val="en-US"/>
              </w:rPr>
              <w:t xml:space="preserve"> Elise Car</w:t>
            </w:r>
            <w:r w:rsidR="00077205">
              <w:rPr>
                <w:lang w:val="en-US"/>
              </w:rPr>
              <w:t>oline Berg)</w:t>
            </w:r>
          </w:p>
        </w:tc>
        <w:tc>
          <w:tcPr>
            <w:tcW w:w="1786" w:type="dxa"/>
          </w:tcPr>
          <w:p w14:paraId="75DB61E7" w14:textId="41D7514C" w:rsidR="008B58A3" w:rsidRPr="008B58A3" w:rsidRDefault="0068317F" w:rsidP="004E323E">
            <w:r>
              <w:t>Tlf.99040744</w:t>
            </w:r>
          </w:p>
        </w:tc>
      </w:tr>
      <w:tr w:rsidR="008B58A3" w14:paraId="027BD677" w14:textId="77777777" w:rsidTr="008B58A3">
        <w:tc>
          <w:tcPr>
            <w:tcW w:w="3382" w:type="dxa"/>
            <w:gridSpan w:val="2"/>
          </w:tcPr>
          <w:p w14:paraId="6AAE3197" w14:textId="44B37E55" w:rsidR="008B58A3" w:rsidRDefault="008B58A3" w:rsidP="0044575C">
            <w:r>
              <w:t xml:space="preserve">Teknisk </w:t>
            </w:r>
            <w:r w:rsidR="00077205">
              <w:t>ansvarlig</w:t>
            </w:r>
          </w:p>
        </w:tc>
        <w:tc>
          <w:tcPr>
            <w:tcW w:w="4840" w:type="dxa"/>
          </w:tcPr>
          <w:p w14:paraId="37B16AC3" w14:textId="5CBE2B81" w:rsidR="008B58A3" w:rsidRPr="008B58A3" w:rsidRDefault="00AE7643" w:rsidP="004E323E">
            <w:r>
              <w:t xml:space="preserve">Børge </w:t>
            </w:r>
            <w:proofErr w:type="spellStart"/>
            <w:r>
              <w:t>Rinaldo</w:t>
            </w:r>
            <w:proofErr w:type="spellEnd"/>
          </w:p>
        </w:tc>
        <w:tc>
          <w:tcPr>
            <w:tcW w:w="1786" w:type="dxa"/>
          </w:tcPr>
          <w:p w14:paraId="2C598CD0" w14:textId="6A49F51C" w:rsidR="008B58A3" w:rsidRPr="008B58A3" w:rsidRDefault="008B58A3" w:rsidP="004E323E">
            <w:r>
              <w:t>Tlf</w:t>
            </w:r>
            <w:r w:rsidR="00AE7643">
              <w:t>.97096610</w:t>
            </w:r>
          </w:p>
        </w:tc>
      </w:tr>
      <w:tr w:rsidR="008B58A3" w14:paraId="433F6936" w14:textId="77777777" w:rsidTr="008B58A3">
        <w:tc>
          <w:tcPr>
            <w:tcW w:w="3382" w:type="dxa"/>
            <w:gridSpan w:val="2"/>
          </w:tcPr>
          <w:p w14:paraId="63DF50F8" w14:textId="5D442125" w:rsidR="008B58A3" w:rsidRDefault="00077205" w:rsidP="0044575C">
            <w:r>
              <w:t xml:space="preserve">Teknisk </w:t>
            </w:r>
          </w:p>
        </w:tc>
        <w:tc>
          <w:tcPr>
            <w:tcW w:w="4840" w:type="dxa"/>
          </w:tcPr>
          <w:p w14:paraId="09322DB7" w14:textId="3DCC207B" w:rsidR="008B58A3" w:rsidRPr="008B58A3" w:rsidRDefault="00077205" w:rsidP="004E323E">
            <w:r>
              <w:t>TBA</w:t>
            </w:r>
          </w:p>
        </w:tc>
        <w:tc>
          <w:tcPr>
            <w:tcW w:w="1786" w:type="dxa"/>
          </w:tcPr>
          <w:p w14:paraId="65107402" w14:textId="2D3685C6" w:rsidR="008B58A3" w:rsidRPr="008B58A3" w:rsidRDefault="008B58A3" w:rsidP="004E323E"/>
        </w:tc>
      </w:tr>
      <w:tr w:rsidR="00330062" w14:paraId="479E5BBD" w14:textId="77777777" w:rsidTr="008B58A3">
        <w:tc>
          <w:tcPr>
            <w:tcW w:w="3382" w:type="dxa"/>
            <w:gridSpan w:val="2"/>
          </w:tcPr>
          <w:p w14:paraId="72B41973" w14:textId="77777777" w:rsidR="00330062" w:rsidRDefault="00330062" w:rsidP="00330062">
            <w:r>
              <w:t xml:space="preserve">Deltagerkontakt </w:t>
            </w:r>
          </w:p>
        </w:tc>
        <w:tc>
          <w:tcPr>
            <w:tcW w:w="4840" w:type="dxa"/>
          </w:tcPr>
          <w:p w14:paraId="02415302" w14:textId="54476998" w:rsidR="00330062" w:rsidRPr="008B58A3" w:rsidRDefault="00CF34CB" w:rsidP="004E323E">
            <w:r>
              <w:t>Arve Fjellhaug</w:t>
            </w:r>
          </w:p>
        </w:tc>
        <w:tc>
          <w:tcPr>
            <w:tcW w:w="1786" w:type="dxa"/>
          </w:tcPr>
          <w:p w14:paraId="1F1A1B84" w14:textId="4E82776D" w:rsidR="00330062" w:rsidRPr="008B58A3" w:rsidRDefault="000C0B2C" w:rsidP="004E323E">
            <w:r>
              <w:t>Tlf.</w:t>
            </w:r>
            <w:r w:rsidR="00E96D99">
              <w:t>98413925</w:t>
            </w:r>
          </w:p>
        </w:tc>
      </w:tr>
      <w:tr w:rsidR="008B58A3" w14:paraId="0CE7D8FE" w14:textId="77777777" w:rsidTr="008B58A3">
        <w:tc>
          <w:tcPr>
            <w:tcW w:w="3382" w:type="dxa"/>
            <w:gridSpan w:val="2"/>
          </w:tcPr>
          <w:p w14:paraId="213248C4" w14:textId="77777777" w:rsidR="008B58A3" w:rsidRDefault="008B58A3" w:rsidP="0044575C">
            <w:r>
              <w:t>Juryleder</w:t>
            </w:r>
          </w:p>
        </w:tc>
        <w:tc>
          <w:tcPr>
            <w:tcW w:w="4840" w:type="dxa"/>
          </w:tcPr>
          <w:p w14:paraId="211E3849" w14:textId="08B1CBEC" w:rsidR="008B58A3" w:rsidRPr="008B58A3" w:rsidRDefault="006F5857" w:rsidP="004E323E">
            <w:r>
              <w:t xml:space="preserve">Stig </w:t>
            </w:r>
            <w:proofErr w:type="spellStart"/>
            <w:r>
              <w:t>Hangås</w:t>
            </w:r>
            <w:proofErr w:type="spellEnd"/>
          </w:p>
        </w:tc>
        <w:tc>
          <w:tcPr>
            <w:tcW w:w="1786" w:type="dxa"/>
          </w:tcPr>
          <w:p w14:paraId="1F61FB06" w14:textId="3B765C3C" w:rsidR="008B58A3" w:rsidRPr="008B58A3" w:rsidRDefault="00FE0A4C" w:rsidP="004E323E">
            <w:r>
              <w:t>Tlf.</w:t>
            </w:r>
            <w:r w:rsidR="006F5857">
              <w:t>47826922</w:t>
            </w:r>
          </w:p>
        </w:tc>
      </w:tr>
      <w:tr w:rsidR="008B58A3" w14:paraId="39421E72" w14:textId="77777777" w:rsidTr="008B58A3">
        <w:tc>
          <w:tcPr>
            <w:tcW w:w="3382" w:type="dxa"/>
            <w:gridSpan w:val="2"/>
          </w:tcPr>
          <w:p w14:paraId="357C4A83" w14:textId="77777777"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14:paraId="7C434CF1" w14:textId="77777777" w:rsidR="008B58A3" w:rsidRPr="008B58A3" w:rsidRDefault="00404305" w:rsidP="00C326BF">
            <w:r>
              <w:t>Inger Lise Westgaard</w:t>
            </w:r>
          </w:p>
        </w:tc>
        <w:tc>
          <w:tcPr>
            <w:tcW w:w="1786" w:type="dxa"/>
          </w:tcPr>
          <w:p w14:paraId="3CEBB316" w14:textId="77777777" w:rsidR="008B58A3" w:rsidRPr="008B58A3" w:rsidRDefault="00FE0A4C" w:rsidP="00C326BF">
            <w:r>
              <w:t>Tlf.</w:t>
            </w:r>
            <w:r w:rsidR="00404305">
              <w:t>97015861</w:t>
            </w:r>
          </w:p>
        </w:tc>
      </w:tr>
      <w:tr w:rsidR="008B58A3" w:rsidRPr="004C2564" w14:paraId="03E314C0" w14:textId="77777777" w:rsidTr="008B58A3">
        <w:tc>
          <w:tcPr>
            <w:tcW w:w="3382" w:type="dxa"/>
            <w:gridSpan w:val="2"/>
          </w:tcPr>
          <w:p w14:paraId="3896D1E2" w14:textId="77777777"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14:paraId="0CFE961C" w14:textId="36E3DDA4" w:rsidR="008B58A3" w:rsidRPr="008B58A3" w:rsidRDefault="00F66253" w:rsidP="004E323E">
            <w:pPr>
              <w:rPr>
                <w:lang w:val="en-GB"/>
              </w:rPr>
            </w:pPr>
            <w:r>
              <w:rPr>
                <w:lang w:val="en-GB"/>
              </w:rPr>
              <w:t xml:space="preserve">Per </w:t>
            </w:r>
            <w:proofErr w:type="spellStart"/>
            <w:r>
              <w:rPr>
                <w:lang w:val="en-GB"/>
              </w:rPr>
              <w:t>Westgaard</w:t>
            </w:r>
            <w:proofErr w:type="spellEnd"/>
          </w:p>
        </w:tc>
        <w:tc>
          <w:tcPr>
            <w:tcW w:w="1786" w:type="dxa"/>
          </w:tcPr>
          <w:p w14:paraId="1DD15CD5" w14:textId="45ABDB7F" w:rsidR="008B58A3" w:rsidRPr="008B58A3" w:rsidRDefault="000C0B2C" w:rsidP="004E323E">
            <w:pPr>
              <w:rPr>
                <w:lang w:val="en-GB"/>
              </w:rPr>
            </w:pPr>
            <w:r>
              <w:rPr>
                <w:lang w:val="en-GB"/>
              </w:rPr>
              <w:t>Tlf.91617417</w:t>
            </w:r>
          </w:p>
        </w:tc>
      </w:tr>
      <w:tr w:rsidR="000C0B2C" w:rsidRPr="004C2564" w14:paraId="478B40CC" w14:textId="77777777" w:rsidTr="008B58A3">
        <w:tc>
          <w:tcPr>
            <w:tcW w:w="3382" w:type="dxa"/>
            <w:gridSpan w:val="2"/>
          </w:tcPr>
          <w:p w14:paraId="666880C6" w14:textId="76444734" w:rsidR="000C0B2C" w:rsidRDefault="000C0B2C" w:rsidP="0044575C">
            <w:r>
              <w:t>Jurymedlem</w:t>
            </w:r>
          </w:p>
        </w:tc>
        <w:tc>
          <w:tcPr>
            <w:tcW w:w="4840" w:type="dxa"/>
          </w:tcPr>
          <w:p w14:paraId="52212311" w14:textId="03B54EF3" w:rsidR="000C0B2C" w:rsidRDefault="00FF660B" w:rsidP="004E323E">
            <w:pPr>
              <w:rPr>
                <w:lang w:val="en-GB"/>
              </w:rPr>
            </w:pPr>
            <w:r>
              <w:rPr>
                <w:lang w:val="en-GB"/>
              </w:rPr>
              <w:t xml:space="preserve">Tommy </w:t>
            </w:r>
            <w:proofErr w:type="spellStart"/>
            <w:r>
              <w:rPr>
                <w:lang w:val="en-GB"/>
              </w:rPr>
              <w:t>Eivik</w:t>
            </w:r>
            <w:proofErr w:type="spellEnd"/>
          </w:p>
        </w:tc>
        <w:tc>
          <w:tcPr>
            <w:tcW w:w="1786" w:type="dxa"/>
          </w:tcPr>
          <w:p w14:paraId="5C4B15AC" w14:textId="741F76B8" w:rsidR="000C0B2C" w:rsidRPr="008B58A3" w:rsidRDefault="000C0B2C" w:rsidP="004E323E">
            <w:pPr>
              <w:rPr>
                <w:lang w:val="en-GB"/>
              </w:rPr>
            </w:pPr>
            <w:r>
              <w:rPr>
                <w:lang w:val="en-GB"/>
              </w:rPr>
              <w:t>Tlf.</w:t>
            </w:r>
            <w:r w:rsidR="00FF660B">
              <w:rPr>
                <w:lang w:val="en-GB"/>
              </w:rPr>
              <w:t>41575980</w:t>
            </w:r>
          </w:p>
        </w:tc>
      </w:tr>
      <w:tr w:rsidR="008B58A3" w14:paraId="61DD5532" w14:textId="77777777" w:rsidTr="008B58A3">
        <w:trPr>
          <w:trHeight w:val="198"/>
        </w:trPr>
        <w:tc>
          <w:tcPr>
            <w:tcW w:w="3382" w:type="dxa"/>
            <w:gridSpan w:val="2"/>
          </w:tcPr>
          <w:p w14:paraId="399FB429" w14:textId="77777777" w:rsidR="008B58A3" w:rsidRDefault="008B58A3" w:rsidP="0044575C">
            <w:r>
              <w:t>Resultatservice</w:t>
            </w:r>
          </w:p>
        </w:tc>
        <w:tc>
          <w:tcPr>
            <w:tcW w:w="4840" w:type="dxa"/>
          </w:tcPr>
          <w:p w14:paraId="3ECF5B64" w14:textId="39A77902" w:rsidR="008B58A3" w:rsidRPr="008B58A3" w:rsidRDefault="00F66253" w:rsidP="00A00145">
            <w:r>
              <w:t>Helena Karlsen</w:t>
            </w:r>
          </w:p>
        </w:tc>
        <w:tc>
          <w:tcPr>
            <w:tcW w:w="1786" w:type="dxa"/>
          </w:tcPr>
          <w:p w14:paraId="33F1E4A5" w14:textId="0C35C373" w:rsidR="00F66253" w:rsidRPr="008B58A3" w:rsidRDefault="00AC0E80" w:rsidP="00A00145">
            <w:r>
              <w:t>Tlf.99492277</w:t>
            </w:r>
          </w:p>
        </w:tc>
      </w:tr>
      <w:tr w:rsidR="008B58A3" w14:paraId="4C06F479" w14:textId="77777777" w:rsidTr="008B58A3">
        <w:tc>
          <w:tcPr>
            <w:tcW w:w="3382" w:type="dxa"/>
            <w:gridSpan w:val="2"/>
          </w:tcPr>
          <w:p w14:paraId="031A5568" w14:textId="77777777" w:rsidR="008B58A3" w:rsidRDefault="008B58A3" w:rsidP="0044575C">
            <w:r>
              <w:t>Sikkerhetsansvarlig</w:t>
            </w:r>
          </w:p>
        </w:tc>
        <w:tc>
          <w:tcPr>
            <w:tcW w:w="4840" w:type="dxa"/>
          </w:tcPr>
          <w:p w14:paraId="244B1C06" w14:textId="7D980B99" w:rsidR="008B58A3" w:rsidRPr="008B58A3" w:rsidRDefault="00FE0A4C" w:rsidP="004E323E">
            <w:r>
              <w:t>Svein Olufsen</w:t>
            </w:r>
            <w:r w:rsidR="00FF660B">
              <w:t xml:space="preserve">/ Renathe </w:t>
            </w:r>
            <w:proofErr w:type="spellStart"/>
            <w:r w:rsidR="00FF660B">
              <w:t>Rinaldo</w:t>
            </w:r>
            <w:proofErr w:type="spellEnd"/>
          </w:p>
        </w:tc>
        <w:tc>
          <w:tcPr>
            <w:tcW w:w="1786" w:type="dxa"/>
          </w:tcPr>
          <w:p w14:paraId="707ED038" w14:textId="77777777" w:rsidR="008B58A3" w:rsidRPr="008B58A3" w:rsidRDefault="00B9069A" w:rsidP="004E323E">
            <w:r>
              <w:t>Tlf.94195483</w:t>
            </w:r>
          </w:p>
        </w:tc>
      </w:tr>
      <w:tr w:rsidR="008B58A3" w14:paraId="75DE121A" w14:textId="77777777" w:rsidTr="008B58A3">
        <w:tc>
          <w:tcPr>
            <w:tcW w:w="3382" w:type="dxa"/>
            <w:gridSpan w:val="2"/>
          </w:tcPr>
          <w:p w14:paraId="41DD90D0" w14:textId="77777777"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start</w:t>
            </w:r>
          </w:p>
        </w:tc>
        <w:tc>
          <w:tcPr>
            <w:tcW w:w="4840" w:type="dxa"/>
          </w:tcPr>
          <w:p w14:paraId="6C0940A5" w14:textId="33D71189" w:rsidR="008B58A3" w:rsidRPr="008B58A3" w:rsidRDefault="00F85745" w:rsidP="004E323E">
            <w:r>
              <w:t>TBA</w:t>
            </w:r>
          </w:p>
        </w:tc>
        <w:tc>
          <w:tcPr>
            <w:tcW w:w="1786" w:type="dxa"/>
          </w:tcPr>
          <w:p w14:paraId="3A01E5EA" w14:textId="77339C19" w:rsidR="008B58A3" w:rsidRPr="008B58A3" w:rsidRDefault="00B9069A" w:rsidP="004E323E">
            <w:r>
              <w:t>Tlf.</w:t>
            </w:r>
          </w:p>
        </w:tc>
      </w:tr>
      <w:tr w:rsidR="008B58A3" w14:paraId="19CFFBE4" w14:textId="77777777" w:rsidTr="008B58A3">
        <w:tc>
          <w:tcPr>
            <w:tcW w:w="3382" w:type="dxa"/>
            <w:gridSpan w:val="2"/>
          </w:tcPr>
          <w:p w14:paraId="63697650" w14:textId="77777777"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tyvstart</w:t>
            </w:r>
          </w:p>
        </w:tc>
        <w:tc>
          <w:tcPr>
            <w:tcW w:w="4840" w:type="dxa"/>
          </w:tcPr>
          <w:p w14:paraId="5FECD977" w14:textId="3988294C" w:rsidR="008B58A3" w:rsidRPr="008B58A3" w:rsidRDefault="00F85745" w:rsidP="004E323E">
            <w:r>
              <w:t>TBA</w:t>
            </w:r>
          </w:p>
        </w:tc>
        <w:tc>
          <w:tcPr>
            <w:tcW w:w="1786" w:type="dxa"/>
          </w:tcPr>
          <w:p w14:paraId="1C5F947B" w14:textId="77777777" w:rsidR="008B58A3" w:rsidRPr="008B58A3" w:rsidRDefault="008B58A3" w:rsidP="004E323E"/>
        </w:tc>
      </w:tr>
      <w:tr w:rsidR="008B58A3" w14:paraId="0C7DAE2F" w14:textId="77777777" w:rsidTr="008B58A3">
        <w:tc>
          <w:tcPr>
            <w:tcW w:w="3382" w:type="dxa"/>
            <w:gridSpan w:val="2"/>
          </w:tcPr>
          <w:p w14:paraId="5AFF1F10" w14:textId="77777777"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alt.spor</w:t>
            </w:r>
            <w:proofErr w:type="spellEnd"/>
            <w:proofErr w:type="gramEnd"/>
          </w:p>
        </w:tc>
        <w:tc>
          <w:tcPr>
            <w:tcW w:w="4840" w:type="dxa"/>
          </w:tcPr>
          <w:p w14:paraId="08577C5C" w14:textId="5493F36C" w:rsidR="00A854DB" w:rsidRPr="008B58A3" w:rsidRDefault="00A854DB" w:rsidP="004E323E">
            <w:r>
              <w:t>TBA</w:t>
            </w:r>
          </w:p>
        </w:tc>
        <w:tc>
          <w:tcPr>
            <w:tcW w:w="1786" w:type="dxa"/>
          </w:tcPr>
          <w:p w14:paraId="1F4A9D35" w14:textId="1EC2F015" w:rsidR="008B58A3" w:rsidRPr="008B58A3" w:rsidRDefault="00AD6BAA" w:rsidP="004E323E">
            <w:r>
              <w:t>Tlf.</w:t>
            </w:r>
            <w:r w:rsidR="00D444DD">
              <w:t xml:space="preserve"> </w:t>
            </w:r>
          </w:p>
        </w:tc>
      </w:tr>
      <w:tr w:rsidR="008B58A3" w14:paraId="287A6D95" w14:textId="77777777" w:rsidTr="008B58A3">
        <w:tc>
          <w:tcPr>
            <w:tcW w:w="3382" w:type="dxa"/>
            <w:gridSpan w:val="2"/>
          </w:tcPr>
          <w:p w14:paraId="4C8FEFD4" w14:textId="77777777"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mål</w:t>
            </w:r>
          </w:p>
        </w:tc>
        <w:tc>
          <w:tcPr>
            <w:tcW w:w="4840" w:type="dxa"/>
          </w:tcPr>
          <w:p w14:paraId="48F07F0B" w14:textId="6818F764" w:rsidR="008B58A3" w:rsidRPr="008B58A3" w:rsidRDefault="00A854DB" w:rsidP="004E323E">
            <w:r>
              <w:t>TBA</w:t>
            </w:r>
          </w:p>
        </w:tc>
        <w:tc>
          <w:tcPr>
            <w:tcW w:w="1786" w:type="dxa"/>
          </w:tcPr>
          <w:p w14:paraId="4D469978" w14:textId="159547F1" w:rsidR="008B58A3" w:rsidRPr="008B58A3" w:rsidRDefault="00AD6BAA" w:rsidP="004E323E">
            <w:r>
              <w:t>Tlf.</w:t>
            </w:r>
          </w:p>
        </w:tc>
      </w:tr>
      <w:tr w:rsidR="008B58A3" w14:paraId="70DE11AF" w14:textId="77777777" w:rsidTr="008B58A3">
        <w:tc>
          <w:tcPr>
            <w:tcW w:w="3382" w:type="dxa"/>
            <w:gridSpan w:val="2"/>
          </w:tcPr>
          <w:p w14:paraId="7BCAB090" w14:textId="77777777" w:rsidR="008B58A3" w:rsidRDefault="008B58A3" w:rsidP="0044575C">
            <w:r>
              <w:t>Depotansvarlig</w:t>
            </w:r>
          </w:p>
        </w:tc>
        <w:tc>
          <w:tcPr>
            <w:tcW w:w="4840" w:type="dxa"/>
          </w:tcPr>
          <w:p w14:paraId="29E47070" w14:textId="77777777" w:rsidR="008B58A3" w:rsidRPr="008B58A3" w:rsidRDefault="00FE0A4C" w:rsidP="004E323E">
            <w:r>
              <w:t>Odd Ric</w:t>
            </w:r>
            <w:r w:rsidR="007512AB">
              <w:t>h</w:t>
            </w:r>
            <w:r>
              <w:t>ardsen</w:t>
            </w:r>
          </w:p>
        </w:tc>
        <w:tc>
          <w:tcPr>
            <w:tcW w:w="1786" w:type="dxa"/>
          </w:tcPr>
          <w:p w14:paraId="3BBA305C" w14:textId="77777777" w:rsidR="008B58A3" w:rsidRPr="008B58A3" w:rsidRDefault="008B58A3" w:rsidP="004E323E">
            <w:r>
              <w:t>Tlf.</w:t>
            </w:r>
            <w:r w:rsidR="007512AB">
              <w:t>91155539</w:t>
            </w:r>
          </w:p>
        </w:tc>
      </w:tr>
      <w:tr w:rsidR="008B58A3" w14:paraId="5456BC8A" w14:textId="77777777" w:rsidTr="008B58A3">
        <w:tc>
          <w:tcPr>
            <w:tcW w:w="3382" w:type="dxa"/>
            <w:gridSpan w:val="2"/>
          </w:tcPr>
          <w:p w14:paraId="125965BB" w14:textId="77777777" w:rsidR="008B58A3" w:rsidRDefault="008B58A3" w:rsidP="0044575C">
            <w:r>
              <w:lastRenderedPageBreak/>
              <w:t>Medisinsk ansvarlig</w:t>
            </w:r>
          </w:p>
        </w:tc>
        <w:tc>
          <w:tcPr>
            <w:tcW w:w="4840" w:type="dxa"/>
          </w:tcPr>
          <w:p w14:paraId="0AA073DB" w14:textId="3FAC7E50" w:rsidR="008B58A3" w:rsidRPr="008B58A3" w:rsidRDefault="009B5C49" w:rsidP="004E323E">
            <w:r>
              <w:t>Venke Heide</w:t>
            </w:r>
          </w:p>
        </w:tc>
        <w:tc>
          <w:tcPr>
            <w:tcW w:w="1786" w:type="dxa"/>
          </w:tcPr>
          <w:p w14:paraId="48893F85" w14:textId="63D34569" w:rsidR="008B58A3" w:rsidRPr="008B58A3" w:rsidRDefault="007512AB" w:rsidP="004E323E">
            <w:r>
              <w:t>Tlf</w:t>
            </w:r>
            <w:r w:rsidR="00C92290">
              <w:t>.</w:t>
            </w:r>
          </w:p>
        </w:tc>
      </w:tr>
      <w:tr w:rsidR="008B58A3" w14:paraId="14B64FF7" w14:textId="77777777" w:rsidTr="008B58A3">
        <w:tc>
          <w:tcPr>
            <w:tcW w:w="3382" w:type="dxa"/>
            <w:gridSpan w:val="2"/>
          </w:tcPr>
          <w:p w14:paraId="1E8BD134" w14:textId="77777777" w:rsidR="008B58A3" w:rsidRDefault="008B58A3" w:rsidP="0044575C">
            <w:r>
              <w:t>Miljøansvarlig</w:t>
            </w:r>
          </w:p>
        </w:tc>
        <w:tc>
          <w:tcPr>
            <w:tcW w:w="4840" w:type="dxa"/>
          </w:tcPr>
          <w:p w14:paraId="74E56DE9" w14:textId="77777777" w:rsidR="008B58A3" w:rsidRPr="008B58A3" w:rsidRDefault="00404305" w:rsidP="004E323E">
            <w:r>
              <w:t>Odd Richardsen</w:t>
            </w:r>
          </w:p>
        </w:tc>
        <w:tc>
          <w:tcPr>
            <w:tcW w:w="1786" w:type="dxa"/>
          </w:tcPr>
          <w:p w14:paraId="20B6826D" w14:textId="77777777" w:rsidR="008B58A3" w:rsidRPr="008B58A3" w:rsidRDefault="008B58A3" w:rsidP="004E323E"/>
        </w:tc>
      </w:tr>
      <w:tr w:rsidR="008B58A3" w14:paraId="3A4B408C" w14:textId="77777777" w:rsidTr="008B58A3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31266B55" w14:textId="49DDC544" w:rsidR="00DE3CA3" w:rsidRDefault="00DE3CA3" w:rsidP="0044575C"/>
          <w:p w14:paraId="29F062FD" w14:textId="77777777" w:rsidR="00024506" w:rsidRDefault="00024506" w:rsidP="0044575C">
            <w:r>
              <w:t>Speaker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14:paraId="061245DA" w14:textId="2EA4D8D1" w:rsidR="00DE3CA3" w:rsidRDefault="00DE3CA3" w:rsidP="004E323E"/>
          <w:p w14:paraId="060E69AE" w14:textId="77777777" w:rsidR="00024506" w:rsidRPr="008B58A3" w:rsidRDefault="00024506" w:rsidP="004E323E">
            <w:r>
              <w:t>Frank Andersen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71F8F580" w14:textId="427267DE" w:rsidR="00DE3CA3" w:rsidRDefault="00DE3CA3" w:rsidP="004E323E"/>
          <w:p w14:paraId="76EF1FAA" w14:textId="77777777" w:rsidR="00024506" w:rsidRDefault="00024506" w:rsidP="004E323E">
            <w:r>
              <w:t>Tlf.41224997</w:t>
            </w:r>
          </w:p>
          <w:p w14:paraId="4E9EB9D0" w14:textId="77777777" w:rsidR="00404305" w:rsidRPr="008B58A3" w:rsidRDefault="00404305" w:rsidP="004E323E"/>
        </w:tc>
      </w:tr>
      <w:tr w:rsidR="0044575C" w14:paraId="449C8850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3F8087B" w14:textId="77777777" w:rsidR="0044575C" w:rsidRPr="00DC36D9" w:rsidRDefault="00AE1BB3" w:rsidP="00AE1B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4575C" w:rsidRPr="00DC36D9">
              <w:rPr>
                <w:b/>
              </w:rPr>
              <w:t>2.6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0D6A5DC8" w14:textId="77777777"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 OPPSLAGSTAVLE</w:t>
            </w:r>
          </w:p>
        </w:tc>
      </w:tr>
      <w:tr w:rsidR="0044575C" w14:paraId="1D47FBEC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"/>
            </w:tblGrid>
            <w:tr w:rsidR="007E54EA" w:rsidRPr="007E54EA" w14:paraId="0BEE8295" w14:textId="77777777">
              <w:trPr>
                <w:trHeight w:val="294"/>
              </w:trPr>
              <w:tc>
                <w:tcPr>
                  <w:tcW w:w="0" w:type="auto"/>
                </w:tcPr>
                <w:p w14:paraId="442649EB" w14:textId="77777777" w:rsidR="007E54EA" w:rsidRPr="007E54EA" w:rsidRDefault="00FB6BF1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Sted:</w:t>
                  </w:r>
                </w:p>
              </w:tc>
            </w:tr>
          </w:tbl>
          <w:p w14:paraId="5814492C" w14:textId="072542B3" w:rsidR="0044575C" w:rsidRDefault="00E85C72" w:rsidP="004E323E">
            <w:r>
              <w:t xml:space="preserve">På vegg til </w:t>
            </w:r>
            <w:proofErr w:type="spellStart"/>
            <w:r>
              <w:t>grillbu</w:t>
            </w:r>
            <w:proofErr w:type="spellEnd"/>
            <w:r>
              <w:t>. Jury meldinger og annen informasjon</w:t>
            </w:r>
            <w:r w:rsidR="00956733">
              <w:t xml:space="preserve"> til deltakere kommer mye til og bli formidlet </w:t>
            </w:r>
            <w:proofErr w:type="spellStart"/>
            <w:proofErr w:type="gramStart"/>
            <w:r w:rsidR="00956733">
              <w:t>pr.mail</w:t>
            </w:r>
            <w:proofErr w:type="spellEnd"/>
            <w:proofErr w:type="gramEnd"/>
            <w:r w:rsidR="00956733">
              <w:t xml:space="preserve"> eller </w:t>
            </w:r>
            <w:proofErr w:type="spellStart"/>
            <w:r w:rsidR="00956733">
              <w:t>sms</w:t>
            </w:r>
            <w:proofErr w:type="spellEnd"/>
            <w:r w:rsidR="00956733">
              <w:t xml:space="preserve"> .Det blir også hengt opp på tavla, og da ber vi dere tenke avstand/ smittevern og ikke ta på papirer. </w:t>
            </w:r>
          </w:p>
        </w:tc>
      </w:tr>
      <w:tr w:rsidR="0044575C" w14:paraId="55983395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D984587" w14:textId="77777777" w:rsidR="0044575C" w:rsidRPr="00DC36D9" w:rsidRDefault="0044575C" w:rsidP="00AE1BB3">
            <w:pPr>
              <w:jc w:val="center"/>
              <w:rPr>
                <w:b/>
              </w:rPr>
            </w:pPr>
            <w:r w:rsidRPr="00DC36D9">
              <w:rPr>
                <w:b/>
              </w:rPr>
              <w:t>2.7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05B0401C" w14:textId="77777777"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BESKRIVELSE AV BANEN</w:t>
            </w:r>
          </w:p>
        </w:tc>
      </w:tr>
      <w:tr w:rsidR="0044575C" w14:paraId="14D3ED8F" w14:textId="77777777" w:rsidTr="00C1260F">
        <w:tc>
          <w:tcPr>
            <w:tcW w:w="3382" w:type="dxa"/>
            <w:gridSpan w:val="2"/>
          </w:tcPr>
          <w:p w14:paraId="4AFFCAEC" w14:textId="77777777" w:rsidR="0044575C" w:rsidRDefault="0044575C" w:rsidP="0044575C">
            <w:r>
              <w:t>Sted</w:t>
            </w:r>
          </w:p>
        </w:tc>
        <w:tc>
          <w:tcPr>
            <w:tcW w:w="6626" w:type="dxa"/>
            <w:gridSpan w:val="2"/>
          </w:tcPr>
          <w:p w14:paraId="521899DF" w14:textId="77777777" w:rsidR="007C25DB" w:rsidRDefault="00977387" w:rsidP="004E323E">
            <w:r>
              <w:t>Evenes Motorstadion</w:t>
            </w:r>
          </w:p>
        </w:tc>
      </w:tr>
      <w:tr w:rsidR="0044575C" w14:paraId="6A97322F" w14:textId="77777777" w:rsidTr="00C1260F">
        <w:tc>
          <w:tcPr>
            <w:tcW w:w="3382" w:type="dxa"/>
            <w:gridSpan w:val="2"/>
          </w:tcPr>
          <w:p w14:paraId="214D4FDB" w14:textId="77777777" w:rsidR="0044575C" w:rsidRDefault="007C25DB" w:rsidP="0044575C">
            <w:r>
              <w:t>Lengde</w:t>
            </w:r>
          </w:p>
        </w:tc>
        <w:tc>
          <w:tcPr>
            <w:tcW w:w="6626" w:type="dxa"/>
            <w:gridSpan w:val="2"/>
          </w:tcPr>
          <w:p w14:paraId="2DFD5449" w14:textId="3DDFB2D9" w:rsidR="0044575C" w:rsidRDefault="0000056D" w:rsidP="004E323E">
            <w:r>
              <w:t>1050</w:t>
            </w:r>
          </w:p>
        </w:tc>
      </w:tr>
      <w:tr w:rsidR="0044575C" w14:paraId="2E17D729" w14:textId="77777777" w:rsidTr="00C1260F">
        <w:tc>
          <w:tcPr>
            <w:tcW w:w="3382" w:type="dxa"/>
            <w:gridSpan w:val="2"/>
          </w:tcPr>
          <w:p w14:paraId="456D21B8" w14:textId="77777777" w:rsidR="0044575C" w:rsidRDefault="007C25DB" w:rsidP="0044575C">
            <w:r>
              <w:t>Startlengde</w:t>
            </w:r>
          </w:p>
        </w:tc>
        <w:tc>
          <w:tcPr>
            <w:tcW w:w="6626" w:type="dxa"/>
            <w:gridSpan w:val="2"/>
          </w:tcPr>
          <w:p w14:paraId="06B37839" w14:textId="77777777" w:rsidR="0044575C" w:rsidRDefault="00977387" w:rsidP="004E323E">
            <w:r>
              <w:t>200</w:t>
            </w:r>
          </w:p>
        </w:tc>
      </w:tr>
      <w:tr w:rsidR="0044575C" w14:paraId="43963527" w14:textId="77777777" w:rsidTr="00C1260F">
        <w:tc>
          <w:tcPr>
            <w:tcW w:w="3382" w:type="dxa"/>
            <w:gridSpan w:val="2"/>
          </w:tcPr>
          <w:p w14:paraId="63A5F910" w14:textId="77777777" w:rsidR="0044575C" w:rsidRDefault="007C25DB" w:rsidP="0044575C">
            <w:r>
              <w:t xml:space="preserve">Maksimum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14:paraId="7150CB5A" w14:textId="3F8B8131" w:rsidR="0044575C" w:rsidRDefault="00977387" w:rsidP="004E323E">
            <w:r>
              <w:t>1</w:t>
            </w:r>
            <w:r w:rsidR="0000056D">
              <w:t>4</w:t>
            </w:r>
          </w:p>
        </w:tc>
      </w:tr>
      <w:tr w:rsidR="0044575C" w14:paraId="72EC4EBB" w14:textId="77777777" w:rsidTr="00C1260F">
        <w:tc>
          <w:tcPr>
            <w:tcW w:w="3382" w:type="dxa"/>
            <w:gridSpan w:val="2"/>
          </w:tcPr>
          <w:p w14:paraId="748203F0" w14:textId="77777777" w:rsidR="0044575C" w:rsidRDefault="007C25DB" w:rsidP="0044575C">
            <w:r>
              <w:t xml:space="preserve">Minimum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14:paraId="3ADE082C" w14:textId="11A64557" w:rsidR="0044575C" w:rsidRDefault="0000056D" w:rsidP="004E323E">
            <w:r>
              <w:t>10</w:t>
            </w:r>
          </w:p>
        </w:tc>
      </w:tr>
      <w:tr w:rsidR="0044575C" w14:paraId="3FC83687" w14:textId="77777777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6E955876" w14:textId="77777777" w:rsidR="0044575C" w:rsidRDefault="007C25DB" w:rsidP="0044575C">
            <w:r>
              <w:t>Underlag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726FA2DF" w14:textId="52E710B2" w:rsidR="0044575C" w:rsidRDefault="0000056D" w:rsidP="004E323E">
            <w:r>
              <w:t>40</w:t>
            </w:r>
            <w:r w:rsidR="005D1605">
              <w:t xml:space="preserve"> % </w:t>
            </w:r>
            <w:r w:rsidR="00977387">
              <w:t>Grus/</w:t>
            </w:r>
            <w:r w:rsidR="005D1605">
              <w:t xml:space="preserve"> </w:t>
            </w:r>
            <w:r>
              <w:t>60</w:t>
            </w:r>
            <w:r w:rsidR="005D1605">
              <w:t xml:space="preserve"> %</w:t>
            </w:r>
            <w:r w:rsidR="00977387">
              <w:t xml:space="preserve"> asfalt</w:t>
            </w:r>
          </w:p>
        </w:tc>
      </w:tr>
      <w:tr w:rsidR="0044575C" w14:paraId="13578FFA" w14:textId="77777777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14:paraId="7EE0BA12" w14:textId="77777777" w:rsidR="0044575C" w:rsidRPr="00DC36D9" w:rsidRDefault="004C4F01" w:rsidP="00DC36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14:paraId="0E4F4D5D" w14:textId="77777777"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PÅMELDING – STARTAVGIFT</w:t>
            </w:r>
          </w:p>
        </w:tc>
      </w:tr>
      <w:tr w:rsidR="0044575C" w14:paraId="7B4D3FA7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213B1D39" w14:textId="77777777"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73DCDE68" w14:textId="77777777" w:rsidR="0044575C" w:rsidRPr="00DC36D9" w:rsidRDefault="00C80D61" w:rsidP="00FC67E8">
            <w:pPr>
              <w:jc w:val="center"/>
              <w:rPr>
                <w:b/>
              </w:rPr>
            </w:pPr>
            <w:r w:rsidRPr="00DC36D9">
              <w:rPr>
                <w:b/>
              </w:rPr>
              <w:t xml:space="preserve">PÅMELDING </w:t>
            </w:r>
          </w:p>
        </w:tc>
      </w:tr>
      <w:tr w:rsidR="00FC67E8" w14:paraId="2E144E8E" w14:textId="77777777" w:rsidTr="00B5060F">
        <w:tc>
          <w:tcPr>
            <w:tcW w:w="10008" w:type="dxa"/>
            <w:gridSpan w:val="4"/>
          </w:tcPr>
          <w:p w14:paraId="5D8FDDE1" w14:textId="10F47235" w:rsidR="00FC67E8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På melding </w:t>
            </w:r>
            <w:proofErr w:type="spellStart"/>
            <w:proofErr w:type="gramStart"/>
            <w:r>
              <w:rPr>
                <w:rFonts w:cstheme="minorHAnsi"/>
                <w:color w:val="FF0000"/>
              </w:rPr>
              <w:t>ihht.generelle</w:t>
            </w:r>
            <w:proofErr w:type="spellEnd"/>
            <w:proofErr w:type="gramEnd"/>
            <w:r>
              <w:rPr>
                <w:rFonts w:cstheme="minorHAnsi"/>
                <w:color w:val="FF0000"/>
              </w:rPr>
              <w:t xml:space="preserve"> bestemmelser art.3.8</w:t>
            </w:r>
            <w:r w:rsidR="00CF2587">
              <w:rPr>
                <w:rFonts w:cstheme="minorHAnsi"/>
                <w:color w:val="FF0000"/>
              </w:rPr>
              <w:t>- 3.19</w:t>
            </w:r>
            <w:r>
              <w:rPr>
                <w:rFonts w:cstheme="minorHAnsi"/>
                <w:color w:val="FF0000"/>
              </w:rPr>
              <w:t xml:space="preserve"> </w:t>
            </w:r>
            <w:r w:rsidR="00CA3612">
              <w:rPr>
                <w:rFonts w:cstheme="minorHAnsi"/>
                <w:color w:val="FF0000"/>
              </w:rPr>
              <w:t xml:space="preserve">og 603 </w:t>
            </w:r>
            <w:proofErr w:type="spellStart"/>
            <w:r w:rsidR="00CA3612">
              <w:rPr>
                <w:rFonts w:cstheme="minorHAnsi"/>
                <w:color w:val="FF0000"/>
              </w:rPr>
              <w:t>pkt</w:t>
            </w:r>
            <w:proofErr w:type="spellEnd"/>
            <w:r w:rsidR="00CA3612">
              <w:rPr>
                <w:rFonts w:cstheme="minorHAnsi"/>
                <w:color w:val="FF0000"/>
              </w:rPr>
              <w:t xml:space="preserve"> 4.5</w:t>
            </w:r>
          </w:p>
          <w:p w14:paraId="63E8FD20" w14:textId="77777777" w:rsidR="00F37251" w:rsidRPr="00F37251" w:rsidRDefault="00977387" w:rsidP="00DB7558">
            <w:pPr>
              <w:rPr>
                <w:rStyle w:val="Hyperkobling"/>
                <w:rFonts w:cstheme="minorHAnsi"/>
              </w:rPr>
            </w:pPr>
            <w:r w:rsidRPr="00F37251">
              <w:rPr>
                <w:rFonts w:cstheme="minorHAnsi"/>
                <w:color w:val="FF0000"/>
              </w:rPr>
              <w:t>Elektronisk</w:t>
            </w:r>
            <w:r w:rsidR="005B6EE2" w:rsidRPr="00F37251">
              <w:rPr>
                <w:rFonts w:cstheme="minorHAnsi"/>
                <w:color w:val="FF0000"/>
              </w:rPr>
              <w:t xml:space="preserve"> via</w:t>
            </w:r>
            <w:r w:rsidRPr="00F37251">
              <w:rPr>
                <w:rFonts w:cstheme="minorHAnsi"/>
                <w:color w:val="FF0000"/>
              </w:rPr>
              <w:t xml:space="preserve"> </w:t>
            </w:r>
            <w:hyperlink r:id="rId14" w:history="1">
              <w:r w:rsidR="00956733" w:rsidRPr="00F37251">
                <w:rPr>
                  <w:rStyle w:val="Hyperkobling"/>
                  <w:rFonts w:cstheme="minorHAnsi"/>
                </w:rPr>
                <w:t>www.bilsportportalen.com</w:t>
              </w:r>
            </w:hyperlink>
          </w:p>
          <w:p w14:paraId="1E3C2197" w14:textId="7658D748" w:rsidR="00F37251" w:rsidRDefault="00F37251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VED PÅMELDING, MÅ ALLE POSTER VÆRE UTFYLT, HVIS IKKE BLIR IKKE PÅMELDINGEN GODKJENT.</w:t>
            </w:r>
          </w:p>
          <w:p w14:paraId="33043EE8" w14:textId="5A52315A" w:rsidR="00956733" w:rsidRDefault="00956733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Alle poster må være i samsvar med lisenser og medlemskap. Ber alle om og ta utskrift av lisens og medlemskap slik at det hjelper under innsjekk.</w:t>
            </w:r>
          </w:p>
          <w:p w14:paraId="0F925A5E" w14:textId="519686B8" w:rsidR="00C4678E" w:rsidRDefault="00C4678E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Signatur på påmeldingskort er ikke nødvendig, da korrekt anmeldelse ved betaling er juridisk bindende.</w:t>
            </w:r>
          </w:p>
          <w:p w14:paraId="16BB1298" w14:textId="11995D76" w:rsidR="00C4678E" w:rsidRDefault="00C4678E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Vi skal unngå flyt av papirer, signeringer og utlevering av dokumenter.</w:t>
            </w:r>
          </w:p>
          <w:p w14:paraId="4457E979" w14:textId="77777777" w:rsidR="00790552" w:rsidRDefault="00790552" w:rsidP="00DB7558">
            <w:pPr>
              <w:rPr>
                <w:rFonts w:cstheme="minorHAnsi"/>
                <w:color w:val="FF0000"/>
              </w:rPr>
            </w:pPr>
          </w:p>
          <w:p w14:paraId="43A338C1" w14:textId="05C7071A" w:rsidR="00B7402E" w:rsidRDefault="00B7402E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VI BER ALLE OM OG OPPGI</w:t>
            </w:r>
            <w:r w:rsidR="00C92290">
              <w:rPr>
                <w:rFonts w:cstheme="minorHAnsi"/>
                <w:color w:val="FF0000"/>
              </w:rPr>
              <w:t xml:space="preserve"> mail adr. </w:t>
            </w:r>
            <w:proofErr w:type="gramStart"/>
            <w:r w:rsidR="00C92290">
              <w:rPr>
                <w:rFonts w:cstheme="minorHAnsi"/>
                <w:color w:val="FF0000"/>
              </w:rPr>
              <w:t xml:space="preserve">Og </w:t>
            </w:r>
            <w:r>
              <w:rPr>
                <w:rFonts w:cstheme="minorHAnsi"/>
                <w:color w:val="FF0000"/>
              </w:rPr>
              <w:t xml:space="preserve"> TLF.NR</w:t>
            </w:r>
            <w:proofErr w:type="gramEnd"/>
            <w:r>
              <w:rPr>
                <w:rFonts w:cstheme="minorHAnsi"/>
                <w:color w:val="FF0000"/>
              </w:rPr>
              <w:t xml:space="preserve"> HVOR VI KAN SENDE UT INFORMASJON FØR OG UNDER LØPETS GANG</w:t>
            </w:r>
          </w:p>
          <w:p w14:paraId="4CCC6FD4" w14:textId="59EAF0A8" w:rsidR="00C4678E" w:rsidRDefault="00C4678E" w:rsidP="00DB7558">
            <w:pPr>
              <w:rPr>
                <w:rFonts w:cstheme="minorHAnsi"/>
                <w:color w:val="FF0000"/>
              </w:rPr>
            </w:pPr>
          </w:p>
          <w:p w14:paraId="251F324D" w14:textId="31C18A5E" w:rsidR="00C4678E" w:rsidRPr="00956733" w:rsidRDefault="00C4678E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I tillegg må hver enkelt sende </w:t>
            </w:r>
            <w:proofErr w:type="gramStart"/>
            <w:r>
              <w:rPr>
                <w:rFonts w:cstheme="minorHAnsi"/>
                <w:color w:val="FF0000"/>
              </w:rPr>
              <w:t>inn  mail</w:t>
            </w:r>
            <w:proofErr w:type="gramEnd"/>
            <w:r>
              <w:rPr>
                <w:rFonts w:cstheme="minorHAnsi"/>
                <w:color w:val="FF0000"/>
              </w:rPr>
              <w:t xml:space="preserve"> til </w:t>
            </w:r>
            <w:hyperlink r:id="rId15" w:history="1">
              <w:r w:rsidRPr="000D2A69">
                <w:rPr>
                  <w:rStyle w:val="Hyperkobling"/>
                  <w:rFonts w:cstheme="minorHAnsi"/>
                </w:rPr>
                <w:t>post@nmkhalogaland.no</w:t>
              </w:r>
            </w:hyperlink>
            <w:r w:rsidR="00B7402E">
              <w:rPr>
                <w:rFonts w:cstheme="minorHAnsi"/>
                <w:color w:val="FF0000"/>
              </w:rPr>
              <w:t xml:space="preserve"> </w:t>
            </w:r>
            <w:r w:rsidR="00A03F37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med opplysninger på hvor mange som tilhører dit team. </w:t>
            </w:r>
            <w:r w:rsidR="00CA3612">
              <w:rPr>
                <w:rFonts w:cstheme="minorHAnsi"/>
                <w:color w:val="FF0000"/>
              </w:rPr>
              <w:t>Husk informasjon tidligere om 1 fører- 1 mekaniker og 1 valgfri person.</w:t>
            </w:r>
          </w:p>
          <w:p w14:paraId="77DE8153" w14:textId="730A6260" w:rsidR="005D1605" w:rsidRPr="00977387" w:rsidRDefault="005B6EE2" w:rsidP="005B6EE2">
            <w:pPr>
              <w:pStyle w:val="Overskrift2"/>
              <w:outlineLvl w:val="1"/>
            </w:pPr>
            <w:r>
              <w:t xml:space="preserve"> </w:t>
            </w:r>
            <w:r w:rsidR="00077205">
              <w:t xml:space="preserve">                                   D</w:t>
            </w:r>
            <w:r>
              <w:t>epot ansvarlig Odd Richardsen tlf.91155539</w:t>
            </w:r>
          </w:p>
        </w:tc>
      </w:tr>
      <w:tr w:rsidR="0044575C" w14:paraId="420E4383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5C166BBC" w14:textId="77777777"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632FF671" w14:textId="77777777"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STARTAVGIFT</w:t>
            </w:r>
          </w:p>
        </w:tc>
      </w:tr>
      <w:tr w:rsidR="00C80D61" w:rsidRPr="00AF694C" w14:paraId="0B3E36B0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0646C0FA" w14:textId="77777777" w:rsidR="005C77EE" w:rsidRDefault="00FC67E8" w:rsidP="00DB7558">
            <w:r>
              <w:t>Startavgift</w:t>
            </w:r>
          </w:p>
          <w:p w14:paraId="50D6EC6E" w14:textId="6C20582E" w:rsidR="00AF694C" w:rsidRPr="008066A3" w:rsidRDefault="00A03F37" w:rsidP="00DB7558">
            <w:pPr>
              <w:rPr>
                <w:color w:val="FF0000"/>
              </w:rPr>
            </w:pPr>
            <w:r w:rsidRPr="008066A3">
              <w:rPr>
                <w:color w:val="FF0000"/>
              </w:rPr>
              <w:t xml:space="preserve">BC junior                                                               </w:t>
            </w:r>
            <w:r w:rsidR="008066A3" w:rsidRPr="008066A3">
              <w:rPr>
                <w:color w:val="FF0000"/>
              </w:rPr>
              <w:t xml:space="preserve">   </w:t>
            </w:r>
            <w:r w:rsidR="008066A3">
              <w:rPr>
                <w:color w:val="FF0000"/>
              </w:rPr>
              <w:t xml:space="preserve">            </w:t>
            </w:r>
            <w:r w:rsidRPr="008066A3">
              <w:rPr>
                <w:color w:val="FF0000"/>
              </w:rPr>
              <w:t xml:space="preserve"> </w:t>
            </w:r>
            <w:proofErr w:type="gramStart"/>
            <w:r w:rsidRPr="008066A3">
              <w:rPr>
                <w:color w:val="FF0000"/>
              </w:rPr>
              <w:t>kr .</w:t>
            </w:r>
            <w:proofErr w:type="gramEnd"/>
            <w:r w:rsidRPr="008066A3">
              <w:rPr>
                <w:color w:val="FF0000"/>
              </w:rPr>
              <w:t>250.-</w:t>
            </w:r>
          </w:p>
          <w:p w14:paraId="28AC7012" w14:textId="706CFA3A" w:rsidR="00A03F37" w:rsidRPr="008066A3" w:rsidRDefault="00A03F37" w:rsidP="00DB7558">
            <w:pPr>
              <w:rPr>
                <w:color w:val="FF0000"/>
              </w:rPr>
            </w:pPr>
            <w:r w:rsidRPr="008066A3">
              <w:rPr>
                <w:color w:val="FF0000"/>
              </w:rPr>
              <w:t>BC damer- senior</w:t>
            </w:r>
            <w:r w:rsidR="007139B8" w:rsidRPr="008066A3">
              <w:rPr>
                <w:color w:val="FF0000"/>
              </w:rPr>
              <w:t>- veteran</w:t>
            </w:r>
            <w:r w:rsidRPr="008066A3">
              <w:rPr>
                <w:color w:val="FF0000"/>
              </w:rPr>
              <w:t xml:space="preserve">                                                kr. 700.-</w:t>
            </w:r>
          </w:p>
          <w:p w14:paraId="4A97FABB" w14:textId="2FE3D785" w:rsidR="00A03F37" w:rsidRPr="008066A3" w:rsidRDefault="00A03F37" w:rsidP="00DB7558">
            <w:pPr>
              <w:rPr>
                <w:color w:val="FF0000"/>
              </w:rPr>
            </w:pPr>
            <w:r w:rsidRPr="008066A3">
              <w:rPr>
                <w:color w:val="FF0000"/>
              </w:rPr>
              <w:t xml:space="preserve">DELE BIL: </w:t>
            </w:r>
            <w:proofErr w:type="spellStart"/>
            <w:r w:rsidRPr="008066A3">
              <w:rPr>
                <w:color w:val="FF0000"/>
              </w:rPr>
              <w:t>jr</w:t>
            </w:r>
            <w:proofErr w:type="spellEnd"/>
            <w:r w:rsidRPr="008066A3">
              <w:rPr>
                <w:color w:val="FF0000"/>
              </w:rPr>
              <w:t xml:space="preserve">/dame /senior </w:t>
            </w:r>
            <w:r w:rsidR="008066A3" w:rsidRPr="008066A3">
              <w:rPr>
                <w:color w:val="FF0000"/>
              </w:rPr>
              <w:t>/veteran</w:t>
            </w:r>
            <w:r w:rsidRPr="008066A3">
              <w:rPr>
                <w:color w:val="FF0000"/>
              </w:rPr>
              <w:t xml:space="preserve">                               </w:t>
            </w:r>
            <w:r w:rsidR="008066A3">
              <w:rPr>
                <w:color w:val="FF0000"/>
              </w:rPr>
              <w:t xml:space="preserve"> </w:t>
            </w:r>
            <w:r w:rsidRPr="008066A3">
              <w:rPr>
                <w:color w:val="FF0000"/>
              </w:rPr>
              <w:t xml:space="preserve"> kr. 750.-</w:t>
            </w:r>
          </w:p>
          <w:p w14:paraId="32B00601" w14:textId="26772F0D" w:rsidR="00A03F37" w:rsidRPr="008066A3" w:rsidRDefault="00A03F37" w:rsidP="00DB7558">
            <w:pPr>
              <w:rPr>
                <w:color w:val="FF0000"/>
              </w:rPr>
            </w:pPr>
            <w:r w:rsidRPr="008066A3">
              <w:rPr>
                <w:color w:val="FF0000"/>
              </w:rPr>
              <w:t xml:space="preserve">                 Dame/senior </w:t>
            </w:r>
            <w:r w:rsidR="009212B5" w:rsidRPr="008066A3">
              <w:rPr>
                <w:color w:val="FF0000"/>
              </w:rPr>
              <w:t>/veteran</w:t>
            </w:r>
            <w:r w:rsidRPr="008066A3">
              <w:rPr>
                <w:color w:val="FF0000"/>
              </w:rPr>
              <w:t xml:space="preserve">                                     </w:t>
            </w:r>
            <w:r w:rsidR="00077205">
              <w:rPr>
                <w:color w:val="FF0000"/>
              </w:rPr>
              <w:t xml:space="preserve"> </w:t>
            </w:r>
            <w:r w:rsidRPr="008066A3">
              <w:rPr>
                <w:color w:val="FF0000"/>
              </w:rPr>
              <w:t>kr.1000.-</w:t>
            </w:r>
          </w:p>
          <w:p w14:paraId="34778339" w14:textId="69BA2DAD" w:rsidR="00A03F37" w:rsidRDefault="00A03F37" w:rsidP="00DB7558">
            <w:pPr>
              <w:rPr>
                <w:color w:val="FF0000"/>
                <w:lang w:val="da-DK"/>
              </w:rPr>
            </w:pPr>
            <w:r w:rsidRPr="000D7977">
              <w:rPr>
                <w:color w:val="FF0000"/>
              </w:rPr>
              <w:t xml:space="preserve">                 </w:t>
            </w:r>
            <w:r>
              <w:rPr>
                <w:color w:val="FF0000"/>
                <w:lang w:val="da-DK"/>
              </w:rPr>
              <w:t>Tre i samme bil</w:t>
            </w:r>
            <w:r w:rsidR="00A854DB">
              <w:rPr>
                <w:color w:val="FF0000"/>
                <w:lang w:val="da-DK"/>
              </w:rPr>
              <w:t xml:space="preserve">                                   </w:t>
            </w:r>
            <w:r w:rsidR="008066A3">
              <w:rPr>
                <w:color w:val="FF0000"/>
                <w:lang w:val="da-DK"/>
              </w:rPr>
              <w:t xml:space="preserve">             </w:t>
            </w:r>
            <w:r w:rsidR="00077205">
              <w:rPr>
                <w:color w:val="FF0000"/>
                <w:lang w:val="da-DK"/>
              </w:rPr>
              <w:t xml:space="preserve"> </w:t>
            </w:r>
            <w:r w:rsidR="008066A3">
              <w:rPr>
                <w:color w:val="FF0000"/>
                <w:lang w:val="da-DK"/>
              </w:rPr>
              <w:t xml:space="preserve">  </w:t>
            </w:r>
            <w:r w:rsidR="00A854DB">
              <w:rPr>
                <w:color w:val="FF0000"/>
                <w:lang w:val="da-DK"/>
              </w:rPr>
              <w:t>kr.1250.-</w:t>
            </w:r>
          </w:p>
          <w:p w14:paraId="7537470D" w14:textId="4554BA19" w:rsidR="00A854DB" w:rsidRDefault="00A854DB" w:rsidP="00DB7558">
            <w:pPr>
              <w:rPr>
                <w:color w:val="FF0000"/>
                <w:lang w:val="da-DK"/>
              </w:rPr>
            </w:pPr>
            <w:proofErr w:type="gramStart"/>
            <w:r>
              <w:rPr>
                <w:color w:val="FF0000"/>
                <w:lang w:val="da-DK"/>
              </w:rPr>
              <w:t>CK mini</w:t>
            </w:r>
            <w:proofErr w:type="gramEnd"/>
            <w:r>
              <w:rPr>
                <w:color w:val="FF0000"/>
                <w:lang w:val="da-DK"/>
              </w:rPr>
              <w:t xml:space="preserve">/ 85 </w:t>
            </w:r>
            <w:proofErr w:type="spellStart"/>
            <w:r>
              <w:rPr>
                <w:color w:val="FF0000"/>
                <w:lang w:val="da-DK"/>
              </w:rPr>
              <w:t>ccm</w:t>
            </w:r>
            <w:proofErr w:type="spellEnd"/>
            <w:r>
              <w:rPr>
                <w:color w:val="FF0000"/>
                <w:lang w:val="da-DK"/>
              </w:rPr>
              <w:t xml:space="preserve">                                                 </w:t>
            </w:r>
            <w:r w:rsidR="008066A3">
              <w:rPr>
                <w:color w:val="FF0000"/>
                <w:lang w:val="da-DK"/>
              </w:rPr>
              <w:t xml:space="preserve">              </w:t>
            </w:r>
            <w:r>
              <w:rPr>
                <w:color w:val="FF0000"/>
                <w:lang w:val="da-DK"/>
              </w:rPr>
              <w:t xml:space="preserve"> </w:t>
            </w:r>
            <w:r w:rsidR="00077205">
              <w:rPr>
                <w:color w:val="FF0000"/>
                <w:lang w:val="da-DK"/>
              </w:rPr>
              <w:t xml:space="preserve"> </w:t>
            </w:r>
            <w:r>
              <w:rPr>
                <w:color w:val="FF0000"/>
                <w:lang w:val="da-DK"/>
              </w:rPr>
              <w:t xml:space="preserve"> kr.  100.-</w:t>
            </w:r>
          </w:p>
          <w:p w14:paraId="3CB656AB" w14:textId="7B5ED7E5" w:rsidR="00A854DB" w:rsidRDefault="00A854DB" w:rsidP="00DB7558">
            <w:pPr>
              <w:rPr>
                <w:color w:val="FF0000"/>
                <w:lang w:val="da-DK"/>
              </w:rPr>
            </w:pPr>
            <w:r>
              <w:rPr>
                <w:color w:val="FF0000"/>
                <w:lang w:val="da-DK"/>
              </w:rPr>
              <w:t xml:space="preserve">CK 125 </w:t>
            </w:r>
            <w:proofErr w:type="spellStart"/>
            <w:r>
              <w:rPr>
                <w:color w:val="FF0000"/>
                <w:lang w:val="da-DK"/>
              </w:rPr>
              <w:t>ccm</w:t>
            </w:r>
            <w:proofErr w:type="spellEnd"/>
            <w:r>
              <w:rPr>
                <w:color w:val="FF0000"/>
                <w:lang w:val="da-DK"/>
              </w:rPr>
              <w:t xml:space="preserve">                                                            </w:t>
            </w:r>
            <w:r w:rsidR="008066A3">
              <w:rPr>
                <w:color w:val="FF0000"/>
                <w:lang w:val="da-DK"/>
              </w:rPr>
              <w:t xml:space="preserve">             </w:t>
            </w:r>
            <w:r w:rsidR="00077205">
              <w:rPr>
                <w:color w:val="FF0000"/>
                <w:lang w:val="da-DK"/>
              </w:rPr>
              <w:t xml:space="preserve"> </w:t>
            </w:r>
            <w:r>
              <w:rPr>
                <w:color w:val="FF0000"/>
                <w:lang w:val="da-DK"/>
              </w:rPr>
              <w:t>kr.</w:t>
            </w:r>
            <w:r w:rsidR="00077205">
              <w:rPr>
                <w:color w:val="FF0000"/>
                <w:lang w:val="da-DK"/>
              </w:rPr>
              <w:t xml:space="preserve"> </w:t>
            </w:r>
            <w:r>
              <w:rPr>
                <w:color w:val="FF0000"/>
                <w:lang w:val="da-DK"/>
              </w:rPr>
              <w:t xml:space="preserve"> 250.-</w:t>
            </w:r>
          </w:p>
          <w:p w14:paraId="3B5BF84C" w14:textId="008D680D" w:rsidR="00A854DB" w:rsidRPr="00F0138A" w:rsidRDefault="00A854DB" w:rsidP="00DB7558">
            <w:pPr>
              <w:rPr>
                <w:color w:val="FF0000"/>
              </w:rPr>
            </w:pPr>
            <w:r>
              <w:rPr>
                <w:color w:val="FF0000"/>
                <w:lang w:val="da-DK"/>
              </w:rPr>
              <w:t xml:space="preserve">CK 250/ 650                                                          </w:t>
            </w:r>
            <w:r w:rsidR="008066A3">
              <w:rPr>
                <w:color w:val="FF0000"/>
                <w:lang w:val="da-DK"/>
              </w:rPr>
              <w:t xml:space="preserve">            </w:t>
            </w:r>
            <w:r w:rsidR="00077205">
              <w:rPr>
                <w:color w:val="FF0000"/>
                <w:lang w:val="da-DK"/>
              </w:rPr>
              <w:t xml:space="preserve">  </w:t>
            </w:r>
            <w:r>
              <w:rPr>
                <w:color w:val="FF0000"/>
                <w:lang w:val="da-DK"/>
              </w:rPr>
              <w:t xml:space="preserve"> kr. </w:t>
            </w:r>
            <w:r w:rsidR="00AE2977">
              <w:rPr>
                <w:color w:val="FF0000"/>
                <w:lang w:val="da-DK"/>
              </w:rPr>
              <w:t xml:space="preserve"> </w:t>
            </w:r>
            <w:r w:rsidRPr="00F0138A">
              <w:rPr>
                <w:color w:val="FF0000"/>
              </w:rPr>
              <w:t>700.-</w:t>
            </w:r>
          </w:p>
          <w:p w14:paraId="564131ED" w14:textId="1E252445" w:rsidR="00A854DB" w:rsidRPr="00F0138A" w:rsidRDefault="00A854DB" w:rsidP="00DB7558">
            <w:pPr>
              <w:rPr>
                <w:color w:val="FF0000"/>
              </w:rPr>
            </w:pPr>
          </w:p>
          <w:p w14:paraId="11ED365F" w14:textId="4BDD77F0" w:rsidR="00A854DB" w:rsidRPr="00F0138A" w:rsidRDefault="00A854DB" w:rsidP="00DB7558">
            <w:pPr>
              <w:rPr>
                <w:color w:val="FF0000"/>
              </w:rPr>
            </w:pPr>
            <w:r w:rsidRPr="00F0138A">
              <w:rPr>
                <w:color w:val="FF0000"/>
              </w:rPr>
              <w:t xml:space="preserve">RSCN u/o 2400ccm        </w:t>
            </w:r>
            <w:r w:rsidR="008066A3" w:rsidRPr="00F0138A">
              <w:rPr>
                <w:color w:val="FF0000"/>
              </w:rPr>
              <w:t>2150 ccm</w:t>
            </w:r>
            <w:r w:rsidRPr="00F0138A">
              <w:rPr>
                <w:color w:val="FF0000"/>
              </w:rPr>
              <w:t xml:space="preserve">                                    kr. </w:t>
            </w:r>
            <w:r w:rsidR="00AE2977" w:rsidRPr="00F0138A">
              <w:rPr>
                <w:color w:val="FF0000"/>
              </w:rPr>
              <w:t xml:space="preserve"> </w:t>
            </w:r>
            <w:r w:rsidRPr="00F0138A">
              <w:rPr>
                <w:color w:val="FF0000"/>
              </w:rPr>
              <w:t>800.-</w:t>
            </w:r>
          </w:p>
          <w:p w14:paraId="76AB156E" w14:textId="77777777" w:rsidR="00A03F37" w:rsidRPr="00F0138A" w:rsidRDefault="00A03F37" w:rsidP="00DB7558">
            <w:pPr>
              <w:rPr>
                <w:color w:val="FF0000"/>
              </w:rPr>
            </w:pPr>
          </w:p>
          <w:p w14:paraId="614B04F8" w14:textId="77777777" w:rsidR="00AF694C" w:rsidRDefault="00AF694C" w:rsidP="00DB7558">
            <w:pPr>
              <w:rPr>
                <w:color w:val="FF0000"/>
              </w:rPr>
            </w:pPr>
            <w:r>
              <w:rPr>
                <w:color w:val="FF0000"/>
              </w:rPr>
              <w:t>Om deltaker melder seg på etter at påmeldingsfristen er avsluttet, kommer ett etter påmeldingsgebyr kr.100</w:t>
            </w:r>
            <w:r w:rsidR="00CA3612">
              <w:rPr>
                <w:color w:val="FF0000"/>
              </w:rPr>
              <w:t>.-</w:t>
            </w:r>
          </w:p>
          <w:p w14:paraId="6039249B" w14:textId="49404AF7" w:rsidR="00CA3612" w:rsidRPr="00AF694C" w:rsidRDefault="008E38B6" w:rsidP="00DB7558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HUSK:  Det</w:t>
            </w:r>
            <w:proofErr w:type="gramEnd"/>
            <w:r>
              <w:rPr>
                <w:color w:val="FF0000"/>
              </w:rPr>
              <w:t xml:space="preserve"> gis ut løpsbilletter/bånd for forhånds registrerte team medlemmer ved innsjekk. Disse båndene skal alle ha på seg så lenge arrangementet pågår.</w:t>
            </w:r>
          </w:p>
        </w:tc>
      </w:tr>
      <w:tr w:rsidR="00FC67E8" w:rsidRPr="00A61D23" w14:paraId="7CE87BC0" w14:textId="77777777" w:rsidTr="00B50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CC4B263" w14:textId="77777777" w:rsidR="00FC67E8" w:rsidRPr="00A61D23" w:rsidRDefault="00FC67E8" w:rsidP="00B5060F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50FC5F7F" w14:textId="77777777" w:rsidR="00FC67E8" w:rsidRPr="00A61D23" w:rsidRDefault="00FC67E8" w:rsidP="00B5060F">
            <w:pPr>
              <w:jc w:val="center"/>
              <w:rPr>
                <w:b/>
              </w:rPr>
            </w:pPr>
            <w:r>
              <w:rPr>
                <w:b/>
              </w:rPr>
              <w:t>AVBUD</w:t>
            </w:r>
          </w:p>
        </w:tc>
      </w:tr>
      <w:tr w:rsidR="00FC67E8" w14:paraId="324D81F1" w14:textId="77777777" w:rsidTr="00B50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DE0752C" w14:textId="418ABA0B" w:rsidR="00FC67E8" w:rsidRPr="00357426" w:rsidRDefault="00FC67E8" w:rsidP="00FC67E8">
            <w:pPr>
              <w:rPr>
                <w:color w:val="FF0000"/>
              </w:rPr>
            </w:pPr>
            <w:r>
              <w:t xml:space="preserve">Avbud </w:t>
            </w:r>
            <w:r>
              <w:br/>
            </w:r>
            <w:proofErr w:type="spellStart"/>
            <w:r w:rsidRPr="00357426">
              <w:rPr>
                <w:color w:val="FF0000"/>
              </w:rPr>
              <w:t>Avbud</w:t>
            </w:r>
            <w:proofErr w:type="spellEnd"/>
            <w:r w:rsidRPr="00357426">
              <w:rPr>
                <w:color w:val="FF0000"/>
              </w:rPr>
              <w:t xml:space="preserve"> skal skje innen </w:t>
            </w:r>
            <w:r w:rsidR="00E96D99">
              <w:rPr>
                <w:color w:val="FF0000"/>
              </w:rPr>
              <w:t>12.sept</w:t>
            </w:r>
            <w:r w:rsidR="005B6EE2">
              <w:rPr>
                <w:color w:val="FF0000"/>
              </w:rPr>
              <w:t xml:space="preserve"> kl.1</w:t>
            </w:r>
            <w:r w:rsidR="00E96D99">
              <w:rPr>
                <w:color w:val="FF0000"/>
              </w:rPr>
              <w:t>0</w:t>
            </w:r>
            <w:r w:rsidR="005B6EE2">
              <w:rPr>
                <w:color w:val="FF0000"/>
              </w:rPr>
              <w:t>.00</w:t>
            </w:r>
            <w:r w:rsidRPr="00357426">
              <w:rPr>
                <w:color w:val="FF0000"/>
              </w:rPr>
              <w:t>, først på telefon</w:t>
            </w:r>
            <w:r w:rsidR="005D1605">
              <w:rPr>
                <w:color w:val="FF0000"/>
              </w:rPr>
              <w:t xml:space="preserve"> </w:t>
            </w:r>
            <w:r w:rsidR="005B6EE2">
              <w:rPr>
                <w:color w:val="FF0000"/>
              </w:rPr>
              <w:t>99040744,</w:t>
            </w:r>
            <w:r w:rsidRPr="00357426">
              <w:rPr>
                <w:color w:val="FF0000"/>
              </w:rPr>
              <w:t xml:space="preserve"> men må bekreftes skriftlig Til: </w:t>
            </w:r>
            <w:r w:rsidR="00AF694C">
              <w:rPr>
                <w:color w:val="FF0000"/>
              </w:rPr>
              <w:t>epost: post@nmkhalogaland.no.</w:t>
            </w:r>
            <w:r w:rsidRPr="00357426">
              <w:rPr>
                <w:color w:val="FF0000"/>
              </w:rPr>
              <w:t xml:space="preserve"> Generelle bestemmelser Art. 3.8 og 3.10. </w:t>
            </w:r>
          </w:p>
          <w:p w14:paraId="51CFA0D8" w14:textId="77777777" w:rsidR="00FC67E8" w:rsidRDefault="00AF694C" w:rsidP="00FC67E8">
            <w:r>
              <w:t>Manglende avbud vil bli rapportert til NBF.</w:t>
            </w:r>
          </w:p>
          <w:p w14:paraId="4AC6B1D2" w14:textId="4D01D987" w:rsidR="00E96D99" w:rsidRDefault="00E96D99" w:rsidP="00FC67E8">
            <w:r>
              <w:lastRenderedPageBreak/>
              <w:t>Under løp:</w:t>
            </w:r>
            <w:r w:rsidR="00FF660B">
              <w:t xml:space="preserve"> </w:t>
            </w:r>
            <w:r>
              <w:t xml:space="preserve">Skriftlig avbud med begrunnelse leveres til </w:t>
            </w:r>
            <w:proofErr w:type="spellStart"/>
            <w:r>
              <w:t>sekretæriatet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pr.mail</w:t>
            </w:r>
            <w:proofErr w:type="spellEnd"/>
            <w:proofErr w:type="gramEnd"/>
            <w:r>
              <w:t xml:space="preserve">. Skal inneholde: </w:t>
            </w:r>
            <w:proofErr w:type="spellStart"/>
            <w:r>
              <w:t>Startnr.navn</w:t>
            </w:r>
            <w:proofErr w:type="spellEnd"/>
            <w:r>
              <w:t xml:space="preserve">, adresse </w:t>
            </w:r>
            <w:proofErr w:type="spellStart"/>
            <w:r>
              <w:t>tlf</w:t>
            </w:r>
            <w:proofErr w:type="spellEnd"/>
            <w:r>
              <w:t xml:space="preserve"> nr</w:t>
            </w:r>
            <w:r w:rsidR="005400D1">
              <w:t>. Jeg trekker meg fra konkurransen pga.</w:t>
            </w:r>
          </w:p>
          <w:p w14:paraId="26FC2614" w14:textId="089ED2E0" w:rsidR="005400D1" w:rsidRDefault="005400D1" w:rsidP="00FC67E8">
            <w:r>
              <w:t>Frem til/til og med lørdag: signerer du med mail at du er underforstått med at du blir tatt ut av resultatlistene/oppført som ikke fullført.</w:t>
            </w:r>
          </w:p>
        </w:tc>
      </w:tr>
      <w:tr w:rsidR="00E006B7" w:rsidRPr="00A61D23" w14:paraId="17A4328F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27EC8A0" w14:textId="77777777"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lastRenderedPageBreak/>
              <w:t>3.</w:t>
            </w:r>
            <w:r w:rsidR="005A21F7">
              <w:rPr>
                <w:b/>
              </w:rPr>
              <w:t>4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34E3864E" w14:textId="77777777"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KLASSER – DELTAGERE</w:t>
            </w:r>
          </w:p>
        </w:tc>
      </w:tr>
      <w:tr w:rsidR="00E91871" w:rsidRPr="00E96D99" w14:paraId="45A702DD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1F2FDB69" w14:textId="17890FBB" w:rsidR="00B9069A" w:rsidRPr="002A0675" w:rsidRDefault="00FC67E8" w:rsidP="0073310D">
            <w:r w:rsidRPr="002A0675">
              <w:t>Klasser:</w:t>
            </w:r>
            <w:r w:rsidR="00BE108F" w:rsidRPr="002A0675">
              <w:t xml:space="preserve"> </w:t>
            </w:r>
          </w:p>
          <w:p w14:paraId="0500590D" w14:textId="49B7B115" w:rsidR="005B6EE2" w:rsidRPr="002E014A" w:rsidRDefault="00B9069A" w:rsidP="0073310D">
            <w:r w:rsidRPr="002E014A">
              <w:t xml:space="preserve">             </w:t>
            </w:r>
            <w:proofErr w:type="gramStart"/>
            <w:r w:rsidR="00E96D99" w:rsidRPr="002E014A">
              <w:t xml:space="preserve">Bilcross:   </w:t>
            </w:r>
            <w:proofErr w:type="gramEnd"/>
            <w:r w:rsidR="00E96D99" w:rsidRPr="002E014A">
              <w:t xml:space="preserve">  </w:t>
            </w:r>
            <w:r w:rsidR="00BD55BD" w:rsidRPr="002E014A">
              <w:t>oppvisning-</w:t>
            </w:r>
            <w:r w:rsidR="00E96D99" w:rsidRPr="002E014A">
              <w:t xml:space="preserve">  Junior- dame</w:t>
            </w:r>
            <w:r w:rsidR="00861D1F">
              <w:t>-</w:t>
            </w:r>
            <w:r w:rsidR="00E96D99" w:rsidRPr="002E014A">
              <w:t xml:space="preserve"> senior</w:t>
            </w:r>
            <w:r w:rsidR="00861D1F">
              <w:t xml:space="preserve"> og veteran (50år)</w:t>
            </w:r>
          </w:p>
          <w:p w14:paraId="4FC69772" w14:textId="10ACDF9C" w:rsidR="00E96D99" w:rsidRPr="002E014A" w:rsidRDefault="00E96D99" w:rsidP="0073310D"/>
          <w:p w14:paraId="530B2C6D" w14:textId="359046F4" w:rsidR="00E96D99" w:rsidRPr="002E014A" w:rsidRDefault="00E96D99" w:rsidP="0073310D">
            <w:r w:rsidRPr="002E014A">
              <w:t xml:space="preserve">             </w:t>
            </w:r>
            <w:proofErr w:type="spellStart"/>
            <w:proofErr w:type="gramStart"/>
            <w:r w:rsidRPr="002E014A">
              <w:t>Crosscart</w:t>
            </w:r>
            <w:proofErr w:type="spellEnd"/>
            <w:r w:rsidRPr="002E014A">
              <w:t xml:space="preserve">:   </w:t>
            </w:r>
            <w:proofErr w:type="gramEnd"/>
            <w:r w:rsidRPr="002E014A">
              <w:t xml:space="preserve">  Mini- 85ccm- 125ccm- 250ccm og 650 ccm.</w:t>
            </w:r>
          </w:p>
          <w:p w14:paraId="42269050" w14:textId="63107363" w:rsidR="00E96D99" w:rsidRPr="002E014A" w:rsidRDefault="00E96D99" w:rsidP="0073310D">
            <w:r w:rsidRPr="002E014A">
              <w:t xml:space="preserve">             </w:t>
            </w:r>
            <w:proofErr w:type="gramStart"/>
            <w:r w:rsidRPr="002E014A">
              <w:t xml:space="preserve">Rallycross:   </w:t>
            </w:r>
            <w:proofErr w:type="gramEnd"/>
            <w:r w:rsidRPr="002E014A">
              <w:t>R</w:t>
            </w:r>
            <w:r w:rsidR="00104B99" w:rsidRPr="002E014A">
              <w:t>SCN</w:t>
            </w:r>
            <w:r w:rsidR="00861D1F">
              <w:t xml:space="preserve"> -</w:t>
            </w:r>
            <w:r w:rsidRPr="002E014A">
              <w:t xml:space="preserve"> 2wd u/2400 og </w:t>
            </w:r>
            <w:r w:rsidR="00104B99" w:rsidRPr="002E014A">
              <w:t>RSCN</w:t>
            </w:r>
            <w:r w:rsidRPr="002E014A">
              <w:t xml:space="preserve"> 2 </w:t>
            </w:r>
            <w:proofErr w:type="spellStart"/>
            <w:r w:rsidRPr="002E014A">
              <w:t>wd</w:t>
            </w:r>
            <w:proofErr w:type="spellEnd"/>
            <w:r w:rsidRPr="002E014A">
              <w:t xml:space="preserve"> o/2400 ccm</w:t>
            </w:r>
            <w:r w:rsidR="00FF660B">
              <w:t>, gjesteklasse 2150ccm.</w:t>
            </w:r>
          </w:p>
          <w:p w14:paraId="63012DC2" w14:textId="77777777" w:rsidR="00B9069A" w:rsidRPr="002E014A" w:rsidRDefault="00B9069A" w:rsidP="0073310D">
            <w:r w:rsidRPr="002E014A">
              <w:t xml:space="preserve">                </w:t>
            </w:r>
          </w:p>
          <w:p w14:paraId="3F4568AF" w14:textId="77777777" w:rsidR="00BE108F" w:rsidRPr="002E014A" w:rsidRDefault="00BE108F" w:rsidP="0073310D">
            <w:r w:rsidRPr="002E014A">
              <w:t xml:space="preserve">                </w:t>
            </w:r>
          </w:p>
          <w:p w14:paraId="64CDC90E" w14:textId="77777777" w:rsidR="00BE108F" w:rsidRPr="002E014A" w:rsidRDefault="00BE108F" w:rsidP="0073310D">
            <w:r w:rsidRPr="002E014A">
              <w:t xml:space="preserve">         </w:t>
            </w:r>
          </w:p>
        </w:tc>
      </w:tr>
      <w:tr w:rsidR="00E006B7" w14:paraId="1F3FE610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3325BDE4" w14:textId="77777777" w:rsidR="00E006B7" w:rsidRPr="00A61D23" w:rsidRDefault="00957FD7" w:rsidP="00A61D2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A21F7">
              <w:rPr>
                <w:b/>
              </w:rPr>
              <w:t>5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9F292FE" w14:textId="77777777" w:rsidR="00E006B7" w:rsidRDefault="007369BB" w:rsidP="00A61D23">
            <w:pPr>
              <w:jc w:val="center"/>
              <w:rPr>
                <w:b/>
              </w:rPr>
            </w:pPr>
            <w:r>
              <w:rPr>
                <w:b/>
              </w:rPr>
              <w:t>UTSETTELSE ELLER AVLYSNING</w:t>
            </w:r>
          </w:p>
          <w:p w14:paraId="79FDF8D4" w14:textId="77777777" w:rsidR="005A21F7" w:rsidRPr="00A61D23" w:rsidRDefault="005A21F7" w:rsidP="00A61D23">
            <w:pPr>
              <w:jc w:val="center"/>
              <w:rPr>
                <w:b/>
              </w:rPr>
            </w:pPr>
          </w:p>
        </w:tc>
      </w:tr>
      <w:tr w:rsidR="00E91871" w14:paraId="7E8B44CF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169AFD4" w14:textId="3B9F64F6" w:rsidR="00E91871" w:rsidRDefault="005A21F7" w:rsidP="007369BB">
            <w:r>
              <w:t xml:space="preserve">Ved mindre enn </w:t>
            </w:r>
            <w:r w:rsidR="008066A3">
              <w:t>15</w:t>
            </w:r>
            <w:r>
              <w:t xml:space="preserve"> deltakere vil arrangementet kunne bli avlyst.</w:t>
            </w:r>
            <w:r w:rsidR="00301682">
              <w:t xml:space="preserve"> </w:t>
            </w:r>
            <w:r w:rsidR="00E91871">
              <w:t xml:space="preserve">I henhold til </w:t>
            </w:r>
            <w:r w:rsidR="007369BB">
              <w:t xml:space="preserve">NSR generelle bestemmelser </w:t>
            </w:r>
            <w:proofErr w:type="spellStart"/>
            <w:r w:rsidR="007369BB">
              <w:t>pkt</w:t>
            </w:r>
            <w:proofErr w:type="spellEnd"/>
            <w:r w:rsidR="007369BB">
              <w:t xml:space="preserve"> </w:t>
            </w:r>
            <w:proofErr w:type="gramStart"/>
            <w:r w:rsidR="007369BB">
              <w:t xml:space="preserve">2.1.6 </w:t>
            </w:r>
            <w:r w:rsidR="00AE7643">
              <w:t>.</w:t>
            </w:r>
            <w:proofErr w:type="gramEnd"/>
            <w:r w:rsidR="00AE7643">
              <w:t xml:space="preserve"> </w:t>
            </w:r>
            <w:r w:rsidR="007369BB">
              <w:t>Info vedrørende dette vil bli formid</w:t>
            </w:r>
            <w:r w:rsidR="00290E8E">
              <w:t xml:space="preserve">let på våre nettsider. Dersom </w:t>
            </w:r>
            <w:r w:rsidR="007369BB">
              <w:t xml:space="preserve">løpet </w:t>
            </w:r>
            <w:r w:rsidR="007369BB" w:rsidRPr="00290E8E">
              <w:t>a</w:t>
            </w:r>
            <w:r w:rsidR="0029364E" w:rsidRPr="00290E8E">
              <w:t>v</w:t>
            </w:r>
            <w:r w:rsidR="007369BB" w:rsidRPr="00290E8E">
              <w:t>br</w:t>
            </w:r>
            <w:r w:rsidR="007369BB" w:rsidRPr="0029364E">
              <w:t xml:space="preserve">ytes </w:t>
            </w:r>
            <w:r w:rsidR="007369BB">
              <w:t>av årsaker som arrangøren ikke har ansvar for blir ikke startavgiften tilbakebetalt.</w:t>
            </w:r>
          </w:p>
        </w:tc>
      </w:tr>
      <w:tr w:rsidR="00E91871" w14:paraId="2BC7700D" w14:textId="77777777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14:paraId="3FDBAF83" w14:textId="77777777"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14:paraId="69E9073C" w14:textId="77777777" w:rsidR="00E91871" w:rsidRPr="00A61D23" w:rsidRDefault="00E91871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INNSJEKK OG TEKNISK KONTROLL</w:t>
            </w:r>
          </w:p>
        </w:tc>
      </w:tr>
      <w:tr w:rsidR="00E91871" w14:paraId="34D69514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1D2261BD" w14:textId="77777777"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B0C6048" w14:textId="77777777"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ADMINISTRATIV INNSJEKK</w:t>
            </w:r>
          </w:p>
        </w:tc>
      </w:tr>
      <w:tr w:rsidR="00E91871" w14:paraId="24A175D0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272201D3" w14:textId="76ABB453" w:rsidR="000776E9" w:rsidRDefault="008E38B6" w:rsidP="004E323E">
            <w:r>
              <w:t>Gjøres i klubbhuset, se tidsskjema for åpningstid.</w:t>
            </w:r>
          </w:p>
          <w:p w14:paraId="5F7C9A33" w14:textId="77777777" w:rsidR="0065504B" w:rsidRDefault="0065504B" w:rsidP="004E323E">
            <w:r>
              <w:t xml:space="preserve">Administrativ innsjekk må være utført før teknisk kontroll. Fører må personlig møte til innsjekk. </w:t>
            </w:r>
            <w:r w:rsidR="008E38B6">
              <w:t>Ledsager der det kreves.</w:t>
            </w:r>
          </w:p>
          <w:p w14:paraId="1D8A31ED" w14:textId="77777777" w:rsidR="008E38B6" w:rsidRDefault="008E38B6" w:rsidP="004E323E">
            <w:r>
              <w:t>Husk! Tenk smittevern ved innsjekk.</w:t>
            </w:r>
          </w:p>
          <w:p w14:paraId="18B57262" w14:textId="77777777" w:rsidR="008E38B6" w:rsidRDefault="008E38B6" w:rsidP="004E323E">
            <w:r>
              <w:t>Kontroll av påmeldingskort er utført ved påmelding, ingen signering av fører- anmelder/ledsager. Du betaler med vipps eller kort.</w:t>
            </w:r>
          </w:p>
          <w:p w14:paraId="5EACC229" w14:textId="2D3BF739" w:rsidR="00CC283E" w:rsidRDefault="00CC283E" w:rsidP="004E323E">
            <w:r>
              <w:t xml:space="preserve">Utlevering av løpsbilletter, eventuelle strømbilletter/camping og start </w:t>
            </w:r>
            <w:proofErr w:type="spellStart"/>
            <w:r>
              <w:t>nr</w:t>
            </w:r>
            <w:proofErr w:type="spellEnd"/>
            <w:r>
              <w:t xml:space="preserve"> til bilene.</w:t>
            </w:r>
          </w:p>
        </w:tc>
      </w:tr>
      <w:tr w:rsidR="00E91871" w14:paraId="05FB3F5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1317B03" w14:textId="2245CCEF" w:rsidR="00E91871" w:rsidRPr="00A61D23" w:rsidRDefault="00E91871" w:rsidP="00397E56">
            <w:pPr>
              <w:rPr>
                <w:b/>
              </w:rPr>
            </w:pP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24902BF" w14:textId="77777777" w:rsidR="00E91871" w:rsidRPr="00A61D23" w:rsidRDefault="00A61D23" w:rsidP="00957FD7">
            <w:pPr>
              <w:jc w:val="center"/>
              <w:rPr>
                <w:b/>
              </w:rPr>
            </w:pPr>
            <w:r w:rsidRPr="00957FD7">
              <w:rPr>
                <w:b/>
              </w:rPr>
              <w:t xml:space="preserve">DOKUMENTER SOM MÅ </w:t>
            </w:r>
            <w:r w:rsidR="00375398" w:rsidRPr="00957FD7">
              <w:rPr>
                <w:b/>
              </w:rPr>
              <w:t xml:space="preserve">FREMVISES VED </w:t>
            </w:r>
            <w:r w:rsidRPr="00957FD7">
              <w:rPr>
                <w:b/>
              </w:rPr>
              <w:t>ADMINISTRATIV INNSJEKK</w:t>
            </w:r>
          </w:p>
        </w:tc>
      </w:tr>
      <w:tr w:rsidR="0065504B" w14:paraId="4345B4B5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12BAB4CB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Førerlisens</w:t>
            </w:r>
          </w:p>
          <w:p w14:paraId="1FB699B4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Klubbmedlemskap</w:t>
            </w:r>
          </w:p>
          <w:p w14:paraId="3B334C95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Vognlisens</w:t>
            </w:r>
          </w:p>
          <w:p w14:paraId="3A0DC0D4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Tollpapirer for biler med vognlisens utstedt i land utenfor Norge</w:t>
            </w:r>
          </w:p>
          <w:p w14:paraId="3CAB508B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Eventuelt reklamelisens</w:t>
            </w:r>
          </w:p>
          <w:p w14:paraId="133DC1EF" w14:textId="77777777" w:rsidR="00AE1BB3" w:rsidRDefault="0065504B" w:rsidP="00181C3E">
            <w:r>
              <w:t>Alle lisenser skal være i henhold til</w:t>
            </w:r>
            <w:r w:rsidR="00181C3E">
              <w:t xml:space="preserve"> Generelle Bestemmelser</w:t>
            </w:r>
          </w:p>
        </w:tc>
      </w:tr>
      <w:tr w:rsidR="00E91871" w14:paraId="7139AE9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4325726" w14:textId="77777777"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7A462D02" w14:textId="77777777"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TEKNISK KONTROLL</w:t>
            </w:r>
          </w:p>
        </w:tc>
      </w:tr>
      <w:tr w:rsidR="0065504B" w14:paraId="6DF70A87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4CECDE35" w14:textId="68181778" w:rsidR="000776E9" w:rsidRDefault="00716478" w:rsidP="004E323E">
            <w:r>
              <w:t xml:space="preserve">På </w:t>
            </w:r>
            <w:r w:rsidR="000C0B2C">
              <w:t>startplate</w:t>
            </w:r>
            <w:r w:rsidR="002278C4">
              <w:t>,</w:t>
            </w:r>
            <w:r>
              <w:t xml:space="preserve"> se tidsskjema.</w:t>
            </w:r>
          </w:p>
          <w:p w14:paraId="36156601" w14:textId="49073241" w:rsidR="0065504B" w:rsidRDefault="0065504B" w:rsidP="00957FD7">
            <w:r>
              <w:t xml:space="preserve">Alle biler </w:t>
            </w:r>
            <w:r w:rsidR="004C2564">
              <w:t xml:space="preserve">som </w:t>
            </w:r>
            <w:r>
              <w:t xml:space="preserve">skal delta i løpet må </w:t>
            </w:r>
            <w:r w:rsidR="00107CC1" w:rsidRPr="00957FD7">
              <w:t xml:space="preserve">fremvises for </w:t>
            </w:r>
            <w:r>
              <w:t xml:space="preserve">teknisk kontroll. </w:t>
            </w:r>
            <w:r w:rsidR="0073310D">
              <w:t>(</w:t>
            </w:r>
            <w:r>
              <w:t>Kun fører og en mekaniker har adgang til området for teknisk kontroll.</w:t>
            </w:r>
            <w:r w:rsidR="0073310D">
              <w:t>)</w:t>
            </w:r>
            <w:r>
              <w:t xml:space="preserve"> </w:t>
            </w:r>
            <w:r w:rsidR="002278C4">
              <w:t>Alle må forevise personlig sikkerhetsutstyr/brannslukker m/påført lisens nr.</w:t>
            </w:r>
          </w:p>
        </w:tc>
      </w:tr>
      <w:tr w:rsidR="00E91871" w14:paraId="025CA88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395BD8E6" w14:textId="77777777"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4.2.1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139CD323" w14:textId="77777777"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STARTNUMMER</w:t>
            </w:r>
          </w:p>
        </w:tc>
      </w:tr>
      <w:tr w:rsidR="0065504B" w14:paraId="6D29D220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37BB03F6" w14:textId="36E0C76F" w:rsidR="0065504B" w:rsidRPr="00957FD7" w:rsidRDefault="0065504B" w:rsidP="004E323E">
            <w:pPr>
              <w:rPr>
                <w:color w:val="FF0000"/>
              </w:rPr>
            </w:pPr>
            <w:r>
              <w:t xml:space="preserve">Startnummer utdeles i innsjekk og skal være påført bilen før teknisk kontroll. </w:t>
            </w:r>
            <w:r w:rsidRPr="00957FD7">
              <w:rPr>
                <w:color w:val="FF0000"/>
              </w:rPr>
              <w:t xml:space="preserve">Startnummer skal plasseres </w:t>
            </w:r>
            <w:r w:rsidR="000776E9">
              <w:rPr>
                <w:color w:val="FF0000"/>
              </w:rPr>
              <w:t>på begge sider</w:t>
            </w:r>
            <w:r w:rsidR="00AE7643">
              <w:rPr>
                <w:color w:val="FF0000"/>
              </w:rPr>
              <w:t xml:space="preserve"> av</w:t>
            </w:r>
            <w:r w:rsidR="000776E9">
              <w:rPr>
                <w:color w:val="FF0000"/>
              </w:rPr>
              <w:t xml:space="preserve"> </w:t>
            </w:r>
            <w:r w:rsidR="00FD3ACE">
              <w:rPr>
                <w:color w:val="FF0000"/>
              </w:rPr>
              <w:t>bilen.</w:t>
            </w:r>
          </w:p>
          <w:p w14:paraId="1C93CCF0" w14:textId="177BD76F" w:rsidR="0065504B" w:rsidRDefault="0065504B" w:rsidP="006E2B71"/>
        </w:tc>
      </w:tr>
      <w:tr w:rsidR="00E91871" w14:paraId="49EFBBE4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86F05A4" w14:textId="77777777"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4.2.2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563853B2" w14:textId="77777777"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PERSONLIG UTRUSTNING</w:t>
            </w:r>
          </w:p>
        </w:tc>
      </w:tr>
      <w:tr w:rsidR="0065504B" w14:paraId="032A6F2C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0D07E6B5" w14:textId="77777777" w:rsidR="0065504B" w:rsidRDefault="002E713C" w:rsidP="004E323E">
            <w:r>
              <w:t xml:space="preserve">I henhold til § 304. Personlig utrustning skal fremvises på teknisk kontroll. Brannslukker skal også medbringes, husk å påføre lisensnummer på denne. </w:t>
            </w:r>
          </w:p>
        </w:tc>
      </w:tr>
      <w:tr w:rsidR="00E91871" w14:paraId="4F0A9678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0DF78E0E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6D1162DC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DRIVSTOFF</w:t>
            </w:r>
          </w:p>
        </w:tc>
      </w:tr>
      <w:tr w:rsidR="002E713C" w14:paraId="54D9C587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643B5FDE" w14:textId="77777777" w:rsidR="002E713C" w:rsidRDefault="002E713C" w:rsidP="004E323E">
            <w:r>
              <w:t>Vanlig handelsvare, se for øvrig § 307 pkt. Q</w:t>
            </w:r>
          </w:p>
        </w:tc>
      </w:tr>
      <w:tr w:rsidR="00E91871" w14:paraId="2D00BC93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417BABE0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07D966D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STØYBEGRENSNING</w:t>
            </w:r>
          </w:p>
        </w:tc>
      </w:tr>
      <w:tr w:rsidR="002E713C" w14:paraId="4587F7BA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104F193D" w14:textId="3D1B96CE" w:rsidR="002E713C" w:rsidRDefault="002E713C" w:rsidP="006E2B71">
            <w:r>
              <w:t>I henhold til §</w:t>
            </w:r>
            <w:r w:rsidR="0040644F">
              <w:t xml:space="preserve"> 3</w:t>
            </w:r>
            <w:r>
              <w:t>0</w:t>
            </w:r>
            <w:r w:rsidR="005D2989">
              <w:t>3</w:t>
            </w:r>
            <w:r>
              <w:t xml:space="preserve">. Støymåling må også påregnes på banen. Om eksosanlegg blir defekt skal dette repareres innen neste omgang. </w:t>
            </w:r>
          </w:p>
        </w:tc>
      </w:tr>
      <w:tr w:rsidR="00E91871" w14:paraId="792B90CA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0C3767C0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4.2.5.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493E7AC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DEKK</w:t>
            </w:r>
          </w:p>
        </w:tc>
      </w:tr>
      <w:tr w:rsidR="002E713C" w14:paraId="22E26A23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17DA8B2B" w14:textId="1041AA37" w:rsidR="00AE2977" w:rsidRPr="00AE2977" w:rsidRDefault="00AE2977" w:rsidP="004E323E">
            <w:pPr>
              <w:rPr>
                <w:lang w:val="en-US"/>
              </w:rPr>
            </w:pPr>
            <w:proofErr w:type="spellStart"/>
            <w:r w:rsidRPr="00AE2977">
              <w:rPr>
                <w:lang w:val="en-US"/>
              </w:rPr>
              <w:t>Crosscart</w:t>
            </w:r>
            <w:proofErr w:type="spellEnd"/>
            <w:r w:rsidRPr="00AE2977">
              <w:rPr>
                <w:lang w:val="en-US"/>
              </w:rPr>
              <w:t xml:space="preserve"> </w:t>
            </w:r>
            <w:proofErr w:type="spellStart"/>
            <w:r w:rsidRPr="00AE2977">
              <w:rPr>
                <w:lang w:val="en-US"/>
              </w:rPr>
              <w:t>i</w:t>
            </w:r>
            <w:r>
              <w:rPr>
                <w:lang w:val="en-US"/>
              </w:rPr>
              <w:t>hht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reglement</w:t>
            </w:r>
            <w:proofErr w:type="spellEnd"/>
          </w:p>
          <w:p w14:paraId="1249837F" w14:textId="0A4F1B64" w:rsidR="009940C1" w:rsidRPr="00AE2977" w:rsidRDefault="00CC283E" w:rsidP="004E323E">
            <w:pPr>
              <w:rPr>
                <w:lang w:val="en-US"/>
              </w:rPr>
            </w:pPr>
            <w:r w:rsidRPr="00AE2977">
              <w:rPr>
                <w:lang w:val="en-US"/>
              </w:rPr>
              <w:t>B</w:t>
            </w:r>
            <w:r w:rsidR="00104B99" w:rsidRPr="00AE2977">
              <w:rPr>
                <w:lang w:val="en-US"/>
              </w:rPr>
              <w:t>C</w:t>
            </w:r>
            <w:r w:rsidRPr="00AE2977">
              <w:rPr>
                <w:lang w:val="en-US"/>
              </w:rPr>
              <w:t xml:space="preserve"> </w:t>
            </w:r>
            <w:proofErr w:type="spellStart"/>
            <w:proofErr w:type="gramStart"/>
            <w:r w:rsidRPr="00AE2977">
              <w:rPr>
                <w:lang w:val="en-US"/>
              </w:rPr>
              <w:t>ihht</w:t>
            </w:r>
            <w:proofErr w:type="spellEnd"/>
            <w:r w:rsidRPr="00AE2977">
              <w:rPr>
                <w:lang w:val="en-US"/>
              </w:rPr>
              <w:t>.§</w:t>
            </w:r>
            <w:proofErr w:type="gramEnd"/>
            <w:r w:rsidRPr="00AE2977">
              <w:rPr>
                <w:lang w:val="en-US"/>
              </w:rPr>
              <w:t xml:space="preserve"> 603 PKT.4.8</w:t>
            </w:r>
          </w:p>
          <w:p w14:paraId="01D644DF" w14:textId="422BB6D4" w:rsidR="002E713C" w:rsidRPr="00AE2977" w:rsidRDefault="00CC283E" w:rsidP="004E323E">
            <w:pPr>
              <w:rPr>
                <w:lang w:val="en-US"/>
              </w:rPr>
            </w:pPr>
            <w:r w:rsidRPr="00AE2977">
              <w:rPr>
                <w:lang w:val="en-US"/>
              </w:rPr>
              <w:t>R</w:t>
            </w:r>
            <w:r w:rsidR="00104B99" w:rsidRPr="00AE2977">
              <w:rPr>
                <w:lang w:val="en-US"/>
              </w:rPr>
              <w:t xml:space="preserve">SCN </w:t>
            </w:r>
            <w:r w:rsidR="00861D1F" w:rsidRPr="00AE2977">
              <w:rPr>
                <w:lang w:val="en-US"/>
              </w:rPr>
              <w:t>2WD u/o 2400</w:t>
            </w:r>
            <w:r w:rsidR="00AE2977" w:rsidRPr="00AE2977">
              <w:rPr>
                <w:lang w:val="en-US"/>
              </w:rPr>
              <w:t xml:space="preserve"> </w:t>
            </w:r>
            <w:proofErr w:type="spellStart"/>
            <w:proofErr w:type="gramStart"/>
            <w:r w:rsidR="00861D1F" w:rsidRPr="00AE2977">
              <w:rPr>
                <w:lang w:val="en-US"/>
              </w:rPr>
              <w:t>ccm</w:t>
            </w:r>
            <w:proofErr w:type="spellEnd"/>
            <w:r w:rsidRPr="00AE2977">
              <w:rPr>
                <w:lang w:val="en-US"/>
              </w:rPr>
              <w:t xml:space="preserve"> </w:t>
            </w:r>
            <w:r w:rsidR="005D2989" w:rsidRPr="00AE2977">
              <w:rPr>
                <w:lang w:val="en-US"/>
              </w:rPr>
              <w:t xml:space="preserve"> </w:t>
            </w:r>
            <w:proofErr w:type="spellStart"/>
            <w:r w:rsidR="005D2989" w:rsidRPr="00AE2977">
              <w:rPr>
                <w:lang w:val="en-US"/>
              </w:rPr>
              <w:t>ihht</w:t>
            </w:r>
            <w:proofErr w:type="spellEnd"/>
            <w:proofErr w:type="gramEnd"/>
            <w:r w:rsidR="005D2989" w:rsidRPr="00AE2977">
              <w:rPr>
                <w:lang w:val="en-US"/>
              </w:rPr>
              <w:t xml:space="preserve"> </w:t>
            </w:r>
            <w:r w:rsidR="009940C1" w:rsidRPr="00AE2977">
              <w:rPr>
                <w:lang w:val="en-US"/>
              </w:rPr>
              <w:t>§</w:t>
            </w:r>
            <w:r w:rsidR="00256753" w:rsidRPr="00AE2977">
              <w:rPr>
                <w:lang w:val="en-US"/>
              </w:rPr>
              <w:t xml:space="preserve"> 311 PKT.2.1</w:t>
            </w:r>
          </w:p>
          <w:p w14:paraId="175E9763" w14:textId="4C74CCC4" w:rsidR="00861D1F" w:rsidRDefault="00861D1F" w:rsidP="004E323E">
            <w:r>
              <w:t>2150 ccm enhetsdekk type Cooper</w:t>
            </w:r>
          </w:p>
        </w:tc>
      </w:tr>
      <w:tr w:rsidR="00E91871" w14:paraId="72DC4937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30E8AE4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4.2.6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3FF3464A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BYTTING AV KOMPONENTER</w:t>
            </w:r>
          </w:p>
        </w:tc>
      </w:tr>
      <w:tr w:rsidR="002E713C" w14:paraId="5EDFCA95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07F1B600" w14:textId="1E4E703D" w:rsidR="002E713C" w:rsidRPr="002E713C" w:rsidRDefault="00CC283E" w:rsidP="004E323E">
            <w:r>
              <w:lastRenderedPageBreak/>
              <w:t xml:space="preserve">Ved bytting av komplett motor og/ eller girkasse under arrangementet SKAL </w:t>
            </w:r>
            <w:proofErr w:type="gramStart"/>
            <w:r>
              <w:t>teknisk  kontrollør</w:t>
            </w:r>
            <w:proofErr w:type="gramEnd"/>
            <w:r>
              <w:t xml:space="preserve"> informeres før dette utføres, ellers er reparasjon fritt.</w:t>
            </w:r>
          </w:p>
        </w:tc>
      </w:tr>
      <w:tr w:rsidR="00E91871" w14:paraId="3C54D054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4A6B92E4" w14:textId="179144A7" w:rsidR="00E91871" w:rsidRPr="00A61D23" w:rsidRDefault="00E91871" w:rsidP="00A61D23">
            <w:pPr>
              <w:jc w:val="center"/>
              <w:rPr>
                <w:b/>
              </w:rPr>
            </w:pP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1BEF09B9" w14:textId="77777777" w:rsidR="00E91871" w:rsidRPr="00A61D23" w:rsidRDefault="00FC67E8" w:rsidP="00A61D23">
            <w:pPr>
              <w:jc w:val="center"/>
              <w:rPr>
                <w:b/>
              </w:rPr>
            </w:pPr>
            <w:r>
              <w:rPr>
                <w:b/>
              </w:rPr>
              <w:t>TA UT BIL AV DEPO</w:t>
            </w:r>
            <w:r w:rsidR="002E713C" w:rsidRPr="00A61D23">
              <w:rPr>
                <w:b/>
              </w:rPr>
              <w:t>T</w:t>
            </w:r>
          </w:p>
        </w:tc>
      </w:tr>
      <w:tr w:rsidR="002E713C" w14:paraId="66926F8E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1CC9035B" w14:textId="11778F35" w:rsidR="002E713C" w:rsidRDefault="00CC283E" w:rsidP="006E2B71">
            <w:pPr>
              <w:tabs>
                <w:tab w:val="left" w:pos="1515"/>
              </w:tabs>
            </w:pPr>
            <w:r>
              <w:t>Deltagende biler kan etter teknisk kontroll kun tas ut av depot etter avtale med teknisk kontrollør.</w:t>
            </w:r>
          </w:p>
        </w:tc>
      </w:tr>
      <w:tr w:rsidR="00E91871" w14:paraId="4993DCC0" w14:textId="77777777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14:paraId="1ACE8EF4" w14:textId="77777777"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14:paraId="014EDD7E" w14:textId="77777777" w:rsidR="00E91871" w:rsidRPr="00A61D23" w:rsidRDefault="002E713C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GJENNOMFØRING AV LØPET</w:t>
            </w:r>
          </w:p>
        </w:tc>
      </w:tr>
      <w:tr w:rsidR="00E91871" w14:paraId="3A341B02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48889182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5.1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3A4312C6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TRENING</w:t>
            </w:r>
          </w:p>
        </w:tc>
      </w:tr>
      <w:tr w:rsidR="002E713C" w:rsidRPr="008F0202" w14:paraId="32966B26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BFCF6D6" w14:textId="28C0D8E5" w:rsidR="002E713C" w:rsidRPr="003D1A52" w:rsidRDefault="00012080" w:rsidP="007A06E2">
            <w:pPr>
              <w:rPr>
                <w:lang w:val="da-DK"/>
              </w:rPr>
            </w:pPr>
            <w:proofErr w:type="gramStart"/>
            <w:r w:rsidRPr="003D1A52">
              <w:rPr>
                <w:lang w:val="da-DK"/>
              </w:rPr>
              <w:t>Tid  og</w:t>
            </w:r>
            <w:proofErr w:type="gramEnd"/>
            <w:r w:rsidRPr="003D1A52">
              <w:rPr>
                <w:lang w:val="da-DK"/>
              </w:rPr>
              <w:t xml:space="preserve"> hvordan</w:t>
            </w:r>
            <w:r w:rsidR="002E713C" w:rsidRPr="003D1A52">
              <w:rPr>
                <w:lang w:val="da-DK"/>
              </w:rPr>
              <w:t xml:space="preserve"> </w:t>
            </w:r>
            <w:r w:rsidR="003D1A52" w:rsidRPr="003D1A52">
              <w:rPr>
                <w:lang w:val="da-DK"/>
              </w:rPr>
              <w:t>:</w:t>
            </w:r>
            <w:r w:rsidR="003D1A52">
              <w:rPr>
                <w:lang w:val="da-DK"/>
              </w:rPr>
              <w:t xml:space="preserve"> </w:t>
            </w:r>
            <w:proofErr w:type="spellStart"/>
            <w:r w:rsidR="00320D17">
              <w:rPr>
                <w:lang w:val="da-DK"/>
              </w:rPr>
              <w:t>bc</w:t>
            </w:r>
            <w:proofErr w:type="spellEnd"/>
            <w:r w:rsidR="00320D17">
              <w:rPr>
                <w:lang w:val="da-DK"/>
              </w:rPr>
              <w:t xml:space="preserve"> </w:t>
            </w:r>
            <w:proofErr w:type="spellStart"/>
            <w:r w:rsidR="00320D17">
              <w:rPr>
                <w:lang w:val="da-DK"/>
              </w:rPr>
              <w:t>jr</w:t>
            </w:r>
            <w:proofErr w:type="spellEnd"/>
            <w:r w:rsidR="00320D17">
              <w:rPr>
                <w:lang w:val="da-DK"/>
              </w:rPr>
              <w:t xml:space="preserve">- </w:t>
            </w:r>
            <w:proofErr w:type="spellStart"/>
            <w:r w:rsidR="00320D17">
              <w:rPr>
                <w:lang w:val="da-DK"/>
              </w:rPr>
              <w:t>ck</w:t>
            </w:r>
            <w:proofErr w:type="spellEnd"/>
            <w:r w:rsidR="00320D17">
              <w:rPr>
                <w:lang w:val="da-DK"/>
              </w:rPr>
              <w:t xml:space="preserve"> og </w:t>
            </w:r>
            <w:proofErr w:type="spellStart"/>
            <w:r w:rsidR="00320D17">
              <w:rPr>
                <w:lang w:val="da-DK"/>
              </w:rPr>
              <w:t>rscn</w:t>
            </w:r>
            <w:proofErr w:type="spellEnd"/>
            <w:r w:rsidR="00320D17">
              <w:rPr>
                <w:lang w:val="da-DK"/>
              </w:rPr>
              <w:t xml:space="preserve"> 1 x 3 runder kl.10.45- 11.30</w:t>
            </w:r>
          </w:p>
        </w:tc>
      </w:tr>
      <w:tr w:rsidR="00E91871" w14:paraId="123AD83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4F9970F0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5.2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C8E82C0" w14:textId="77777777"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FØRERMØTE</w:t>
            </w:r>
          </w:p>
        </w:tc>
      </w:tr>
      <w:tr w:rsidR="002E713C" w14:paraId="0859FF60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26DF6D8F" w14:textId="2D8458F7" w:rsidR="002E713C" w:rsidRDefault="00A92AB3" w:rsidP="00ED6860">
            <w:r>
              <w:t xml:space="preserve">Førermøte </w:t>
            </w:r>
            <w:proofErr w:type="spellStart"/>
            <w:r>
              <w:t>ihht.NBF</w:t>
            </w:r>
            <w:proofErr w:type="spellEnd"/>
            <w:r>
              <w:t xml:space="preserve"> sine </w:t>
            </w:r>
            <w:proofErr w:type="gramStart"/>
            <w:r>
              <w:t>anbefalinger.</w:t>
            </w:r>
            <w:r w:rsidR="00AE2977">
              <w:t>(</w:t>
            </w:r>
            <w:proofErr w:type="gramEnd"/>
            <w:r w:rsidR="00AE2977">
              <w:t>informasjon over høyttaler anlegget lørdag 12.sept kl.10.30.</w:t>
            </w:r>
          </w:p>
          <w:p w14:paraId="042D9475" w14:textId="69FD9ED8" w:rsidR="00A92AB3" w:rsidRDefault="00A92AB3" w:rsidP="00ED6860">
            <w:r>
              <w:t>Det vil si: -DU MÅ HA LEST TILLEGGSREGLER OG EVENTUELLE DELTAKERMELDINGER.</w:t>
            </w:r>
          </w:p>
          <w:p w14:paraId="025834CD" w14:textId="41C3BD41" w:rsidR="00A92AB3" w:rsidRDefault="00A92AB3" w:rsidP="00ED6860">
            <w:r>
              <w:t xml:space="preserve">                -  DU HAR GJENNOMFØRT INNSJEKK OG TEKNISK KONTROLL.</w:t>
            </w:r>
          </w:p>
          <w:p w14:paraId="58B46426" w14:textId="0D4038F7" w:rsidR="00A92AB3" w:rsidRDefault="00A92AB3" w:rsidP="00ED6860">
            <w:r>
              <w:t xml:space="preserve">                  -SJEKKER AT DU STÅR PÅ DELTAKERLISTEN SOM BLIR HENGT OPP SÅ SNART INNSJEKK ER         </w:t>
            </w:r>
          </w:p>
          <w:p w14:paraId="73387640" w14:textId="77777777" w:rsidR="00AE2977" w:rsidRDefault="00A92AB3" w:rsidP="00ED6860">
            <w:r>
              <w:t xml:space="preserve">                  AVSLUTTET</w:t>
            </w:r>
          </w:p>
          <w:p w14:paraId="5EFF6F34" w14:textId="7B512655" w:rsidR="00A92AB3" w:rsidRDefault="00A92AB3" w:rsidP="00ED6860">
            <w:r>
              <w:t xml:space="preserve"> DELTAKERKONTAKT HAR SITT TILHOLDSSTED OPPE PÅ VERANDAEN VED INNGANG KLUBBHUS.ER DET SPØRSMÅL </w:t>
            </w:r>
            <w:proofErr w:type="gramStart"/>
            <w:r>
              <w:t>TIL  JURY</w:t>
            </w:r>
            <w:proofErr w:type="gramEnd"/>
            <w:r w:rsidR="00AE7643">
              <w:t xml:space="preserve"> </w:t>
            </w:r>
            <w:r>
              <w:t>/ LØPSLEDER MÅ DET GÅ GJENNOM HAN.</w:t>
            </w:r>
          </w:p>
        </w:tc>
      </w:tr>
      <w:tr w:rsidR="00E91871" w14:paraId="0D021F03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FA6C569" w14:textId="77777777"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5.3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3BF04E8C" w14:textId="77777777" w:rsidR="00E91871" w:rsidRPr="006078D4" w:rsidRDefault="00372903" w:rsidP="006078D4">
            <w:pPr>
              <w:jc w:val="center"/>
              <w:rPr>
                <w:b/>
              </w:rPr>
            </w:pPr>
            <w:r w:rsidRPr="00957FD7">
              <w:rPr>
                <w:b/>
              </w:rPr>
              <w:t>DOPING</w:t>
            </w:r>
            <w:r w:rsidR="004E1FAD" w:rsidRPr="00957FD7">
              <w:rPr>
                <w:b/>
              </w:rPr>
              <w:t>- OG ALKOHOL</w:t>
            </w:r>
            <w:r w:rsidRPr="00957FD7">
              <w:rPr>
                <w:b/>
              </w:rPr>
              <w:t>KONTROLL</w:t>
            </w:r>
            <w:r w:rsidR="00957FD7" w:rsidRPr="00957FD7">
              <w:rPr>
                <w:b/>
              </w:rPr>
              <w:t xml:space="preserve"> (</w:t>
            </w:r>
            <w:r w:rsidR="004E1FAD" w:rsidRPr="00957FD7">
              <w:rPr>
                <w:b/>
              </w:rPr>
              <w:t xml:space="preserve">§100 OG </w:t>
            </w:r>
            <w:r w:rsidR="00957FD7" w:rsidRPr="00957FD7">
              <w:rPr>
                <w:b/>
              </w:rPr>
              <w:t>§</w:t>
            </w:r>
            <w:r w:rsidR="004E1FAD" w:rsidRPr="00957FD7">
              <w:rPr>
                <w:b/>
              </w:rPr>
              <w:t>101)</w:t>
            </w:r>
          </w:p>
        </w:tc>
      </w:tr>
      <w:tr w:rsidR="00372903" w14:paraId="4DB2B379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256C7AE0" w14:textId="77777777" w:rsidR="00372903" w:rsidRDefault="00957FD7" w:rsidP="004E323E">
            <w:r>
              <w:t>Ved en eventuell</w:t>
            </w:r>
            <w:r w:rsidR="00372903" w:rsidRPr="004E1FAD">
              <w:rPr>
                <w:color w:val="FF0000"/>
              </w:rPr>
              <w:t xml:space="preserve"> </w:t>
            </w:r>
            <w:r w:rsidR="00372903">
              <w:t>kontroll blir dette infor</w:t>
            </w:r>
            <w:r w:rsidR="0021277D">
              <w:t>m</w:t>
            </w:r>
            <w:r w:rsidR="00372903">
              <w:t xml:space="preserve">ert om på førermøtet, samt at det henges opp </w:t>
            </w:r>
            <w:r w:rsidR="0021277D">
              <w:t>informasjon om dette på den offi</w:t>
            </w:r>
            <w:r w:rsidR="00207B75">
              <w:t>sielle oppslagstavla.</w:t>
            </w:r>
            <w:r w:rsidR="00372903">
              <w:t xml:space="preserve"> Al</w:t>
            </w:r>
            <w:r w:rsidR="00941A38">
              <w:t>le må medbringe legitimasjon på førermøte.</w:t>
            </w:r>
            <w:r w:rsidR="00372903">
              <w:t xml:space="preserve"> </w:t>
            </w:r>
          </w:p>
        </w:tc>
      </w:tr>
      <w:tr w:rsidR="00AB0D0B" w14:paraId="5A122B50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5B9C0977" w14:textId="77777777"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0C23F246" w14:textId="77777777"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STARTREKKEFØLGE</w:t>
            </w:r>
          </w:p>
        </w:tc>
      </w:tr>
      <w:tr w:rsidR="00AB0D0B" w14:paraId="5D3D8B15" w14:textId="77777777" w:rsidTr="00C1260F">
        <w:tc>
          <w:tcPr>
            <w:tcW w:w="10008" w:type="dxa"/>
            <w:gridSpan w:val="4"/>
            <w:shd w:val="clear" w:color="auto" w:fill="auto"/>
          </w:tcPr>
          <w:p w14:paraId="06148BA2" w14:textId="4CED715B" w:rsidR="00AB0D0B" w:rsidRPr="00AB0D0B" w:rsidRDefault="00AB0D0B" w:rsidP="00AB0D0B">
            <w:proofErr w:type="gramStart"/>
            <w:r w:rsidRPr="00AB0D0B">
              <w:t xml:space="preserve">Startrekkefølge </w:t>
            </w:r>
            <w:r w:rsidR="00320D17">
              <w:t>:</w:t>
            </w:r>
            <w:proofErr w:type="gramEnd"/>
            <w:r w:rsidR="00320D17">
              <w:t xml:space="preserve"> blir opplyst når administrativ innsjekk er avsluttet.</w:t>
            </w:r>
          </w:p>
        </w:tc>
      </w:tr>
      <w:tr w:rsidR="007369BB" w14:paraId="2D0C7A4C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1D0D9E8A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5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2E87DBEA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START</w:t>
            </w:r>
          </w:p>
        </w:tc>
      </w:tr>
      <w:tr w:rsidR="007369BB" w14:paraId="13EF2413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00576F0E" w14:textId="48805550" w:rsidR="00F37251" w:rsidRDefault="002A0675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>
              <w:rPr>
                <w:rFonts w:ascii="Source Sans Pro" w:hAnsi="Source Sans Pro" w:cs="Arial"/>
                <w:color w:val="FF0000"/>
              </w:rPr>
              <w:t xml:space="preserve"> </w:t>
            </w:r>
            <w:r w:rsidR="00F00FE0">
              <w:rPr>
                <w:rFonts w:ascii="Source Sans Pro" w:hAnsi="Source Sans Pro" w:cs="Arial"/>
                <w:color w:val="FF0000"/>
              </w:rPr>
              <w:t xml:space="preserve">CK og BC </w:t>
            </w:r>
            <w:r w:rsidR="00AE7643">
              <w:rPr>
                <w:rFonts w:ascii="Source Sans Pro" w:hAnsi="Source Sans Pro" w:cs="Arial"/>
                <w:color w:val="FF0000"/>
              </w:rPr>
              <w:t>I henhold til</w:t>
            </w:r>
            <w:r>
              <w:rPr>
                <w:rFonts w:ascii="Source Sans Pro" w:hAnsi="Source Sans Pro" w:cs="Arial"/>
                <w:color w:val="FF0000"/>
              </w:rPr>
              <w:t xml:space="preserve"> §</w:t>
            </w:r>
            <w:r w:rsidR="00F22020">
              <w:rPr>
                <w:rFonts w:ascii="Source Sans Pro" w:hAnsi="Source Sans Pro" w:cs="Arial"/>
                <w:color w:val="FF0000"/>
              </w:rPr>
              <w:t xml:space="preserve"> </w:t>
            </w:r>
            <w:r w:rsidR="00320D17">
              <w:rPr>
                <w:rFonts w:ascii="Source Sans Pro" w:hAnsi="Source Sans Pro" w:cs="Arial"/>
                <w:color w:val="FF0000"/>
              </w:rPr>
              <w:t>603.pkt.2.1</w:t>
            </w:r>
          </w:p>
          <w:p w14:paraId="7E55C815" w14:textId="4178BCFF" w:rsidR="00F00FE0" w:rsidRDefault="00F00FE0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>
              <w:rPr>
                <w:rFonts w:ascii="Source Sans Pro" w:hAnsi="Source Sans Pro" w:cs="Arial"/>
                <w:color w:val="FF0000"/>
              </w:rPr>
              <w:t xml:space="preserve">RSCN </w:t>
            </w:r>
            <w:proofErr w:type="spellStart"/>
            <w:r>
              <w:rPr>
                <w:rFonts w:ascii="Source Sans Pro" w:hAnsi="Source Sans Pro" w:cs="Arial"/>
                <w:color w:val="FF0000"/>
              </w:rPr>
              <w:t>ihht</w:t>
            </w:r>
            <w:proofErr w:type="spellEnd"/>
            <w:r>
              <w:rPr>
                <w:rFonts w:ascii="Source Sans Pro" w:hAnsi="Source Sans Pro" w:cs="Arial"/>
                <w:color w:val="FF0000"/>
              </w:rPr>
              <w:t xml:space="preserve"> § 600 pkt.4 c</w:t>
            </w:r>
          </w:p>
          <w:p w14:paraId="2622E899" w14:textId="7B302063" w:rsidR="007369BB" w:rsidRPr="00957FD7" w:rsidRDefault="007369BB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 w:rsidRPr="00957FD7">
              <w:rPr>
                <w:rFonts w:ascii="Source Sans Pro" w:hAnsi="Source Sans Pro" w:cs="Arial"/>
                <w:color w:val="FF0000"/>
              </w:rPr>
              <w:t xml:space="preserve"> Stående rødt når starter tar feltet under ko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t>mmando.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br/>
              <w:t>Det vises 5 sek. Skilt</w:t>
            </w:r>
            <w:r w:rsidRPr="00957FD7">
              <w:rPr>
                <w:rFonts w:ascii="Source Sans Pro" w:hAnsi="Source Sans Pro" w:cs="Arial"/>
                <w:color w:val="FF0000"/>
              </w:rPr>
              <w:br/>
              <w:t>Grønt l</w:t>
            </w:r>
            <w:r w:rsidR="002A0675">
              <w:rPr>
                <w:rFonts w:ascii="Source Sans Pro" w:hAnsi="Source Sans Pro" w:cs="Arial"/>
                <w:color w:val="FF0000"/>
              </w:rPr>
              <w:t xml:space="preserve">ys </w:t>
            </w:r>
            <w:proofErr w:type="gramStart"/>
            <w:r w:rsidR="002A0675">
              <w:rPr>
                <w:rFonts w:ascii="Source Sans Pro" w:hAnsi="Source Sans Pro" w:cs="Arial"/>
                <w:color w:val="FF0000"/>
              </w:rPr>
              <w:t>tennes…starten</w:t>
            </w:r>
            <w:proofErr w:type="gramEnd"/>
            <w:r w:rsidR="002A0675">
              <w:rPr>
                <w:rFonts w:ascii="Source Sans Pro" w:hAnsi="Source Sans Pro" w:cs="Arial"/>
                <w:color w:val="FF0000"/>
              </w:rPr>
              <w:t xml:space="preserve"> går.</w:t>
            </w:r>
          </w:p>
          <w:p w14:paraId="2442060F" w14:textId="77777777" w:rsidR="007369BB" w:rsidRPr="003649E1" w:rsidRDefault="007369BB" w:rsidP="00B5060F">
            <w:r>
              <w:t xml:space="preserve">Ved strømbrudd benyttes norsk vimpel. </w:t>
            </w:r>
          </w:p>
        </w:tc>
      </w:tr>
      <w:tr w:rsidR="007369BB" w14:paraId="556E30BF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5847B056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6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5144BF5D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TYVSTART</w:t>
            </w:r>
          </w:p>
        </w:tc>
      </w:tr>
      <w:tr w:rsidR="007369BB" w14:paraId="117655E1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2B12D37" w14:textId="0B7C0377" w:rsidR="002A0675" w:rsidRPr="00F22020" w:rsidRDefault="00F00FE0" w:rsidP="00B5060F">
            <w:pPr>
              <w:pStyle w:val="Default"/>
              <w:rPr>
                <w:rFonts w:asciiTheme="minorHAnsi" w:hAnsiTheme="minorHAnsi" w:cstheme="minorHAnsi"/>
                <w:color w:val="333333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333333"/>
              </w:rPr>
              <w:t>Ihht</w:t>
            </w:r>
            <w:proofErr w:type="spellEnd"/>
            <w:r>
              <w:rPr>
                <w:rFonts w:asciiTheme="minorHAnsi" w:hAnsiTheme="minorHAnsi" w:cstheme="minorHAnsi"/>
                <w:color w:val="333333"/>
              </w:rPr>
              <w:t>.§</w:t>
            </w:r>
            <w:proofErr w:type="gramEnd"/>
            <w:r>
              <w:rPr>
                <w:rFonts w:asciiTheme="minorHAnsi" w:hAnsiTheme="minorHAnsi" w:cstheme="minorHAnsi"/>
                <w:color w:val="333333"/>
              </w:rPr>
              <w:t xml:space="preserve"> 603 pkt.6.2.2</w:t>
            </w:r>
          </w:p>
          <w:p w14:paraId="052CD0A8" w14:textId="77777777" w:rsidR="008757E6" w:rsidRDefault="008757E6" w:rsidP="00B506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DF566CF" w14:textId="5ED2D812" w:rsidR="008757E6" w:rsidRDefault="008757E6" w:rsidP="00B506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Ved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tyvstart  i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innl.omg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F00F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 finaler</w:t>
            </w:r>
          </w:p>
          <w:p w14:paraId="5CC8767C" w14:textId="01C11CA3" w:rsidR="008757E6" w:rsidRPr="00716478" w:rsidRDefault="008757E6" w:rsidP="00B506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Tyvstart nr.1 medfører 2 x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alt.spor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for den som forårsaket den og hele feltet får adv.</w:t>
            </w:r>
            <w:r w:rsidR="002278C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Tyvstart nr.2 uansett fører medfører utelukkelse fra</w:t>
            </w:r>
            <w:r w:rsidR="00AE297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heat/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finale og plasseres sist.</w:t>
            </w:r>
          </w:p>
        </w:tc>
      </w:tr>
      <w:tr w:rsidR="007369BB" w14:paraId="286CAC5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03C9629F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7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5FD924FB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RØDT OG GULT FLAGG</w:t>
            </w:r>
          </w:p>
        </w:tc>
      </w:tr>
      <w:tr w:rsidR="007369BB" w14:paraId="463D578A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6C1D5D4D" w14:textId="77777777" w:rsidR="007369BB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vil bli benyttet rødt og gult flagg på postene.</w:t>
            </w:r>
          </w:p>
          <w:p w14:paraId="3D9133EE" w14:textId="77777777" w:rsidR="000C0351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rødt flagg skal alle deltakerne umiddelbart avslutte konkurransen og kjøre tilbake til startplaten. Ingen gjennomkjøring i depot.</w:t>
            </w:r>
          </w:p>
          <w:p w14:paraId="06820D1A" w14:textId="4CBBA1F4" w:rsidR="000C0351" w:rsidRPr="00FD3243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taking der man lander på alle fire hjul, skal deltakeren straks av</w:t>
            </w:r>
            <w:r w:rsidR="00740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slutte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løpet og møte opp til legesjekk.</w:t>
            </w:r>
          </w:p>
        </w:tc>
      </w:tr>
      <w:tr w:rsidR="007369BB" w14:paraId="2A3FB46B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3A5432B5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8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B2A20F8" w14:textId="77777777"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RENGJØRING AV DEKK</w:t>
            </w:r>
          </w:p>
        </w:tc>
      </w:tr>
      <w:tr w:rsidR="007369BB" w14:paraId="3CA7B679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68F93D0B" w14:textId="30C4A1CC" w:rsidR="007369BB" w:rsidRDefault="00AE7643" w:rsidP="00B5060F">
            <w:proofErr w:type="spellStart"/>
            <w:r>
              <w:t>Avspinning</w:t>
            </w:r>
            <w:proofErr w:type="spellEnd"/>
            <w:r w:rsidR="003E7E0B">
              <w:t>,</w:t>
            </w:r>
            <w:r>
              <w:t xml:space="preserve"> i fo</w:t>
            </w:r>
            <w:r w:rsidR="00530BEB">
              <w:t>rlengelsen</w:t>
            </w:r>
            <w:r>
              <w:t xml:space="preserve"> av nedkjøring </w:t>
            </w:r>
            <w:proofErr w:type="gramStart"/>
            <w:r>
              <w:t xml:space="preserve">til  </w:t>
            </w:r>
            <w:proofErr w:type="spellStart"/>
            <w:r>
              <w:t>startplata..</w:t>
            </w:r>
            <w:proofErr w:type="gramEnd"/>
            <w:r w:rsidR="00530BEB">
              <w:t>på</w:t>
            </w:r>
            <w:proofErr w:type="spellEnd"/>
            <w:r w:rsidR="00530BEB">
              <w:t xml:space="preserve"> startplata </w:t>
            </w:r>
            <w:r>
              <w:t>innenfor oppmerket område.</w:t>
            </w:r>
          </w:p>
        </w:tc>
      </w:tr>
      <w:tr w:rsidR="00E91871" w14:paraId="09FDBCB0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091013E1" w14:textId="77777777" w:rsidR="00E91871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8D762FF" w14:textId="77777777"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INNLEDENDE OMGANGER</w:t>
            </w:r>
          </w:p>
        </w:tc>
      </w:tr>
      <w:tr w:rsidR="00372903" w14:paraId="4CBBEA05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C3689A1" w14:textId="77777777" w:rsidR="007E1570" w:rsidRDefault="00F00FE0" w:rsidP="00012080">
            <w:pPr>
              <w:rPr>
                <w:color w:val="FF0000"/>
              </w:rPr>
            </w:pPr>
            <w:r>
              <w:rPr>
                <w:color w:val="FF0000"/>
              </w:rPr>
              <w:t xml:space="preserve">CK og </w:t>
            </w:r>
            <w:proofErr w:type="gramStart"/>
            <w:r>
              <w:rPr>
                <w:color w:val="FF0000"/>
              </w:rPr>
              <w:t xml:space="preserve">BC </w:t>
            </w:r>
            <w:r w:rsidR="007E1570">
              <w:rPr>
                <w:color w:val="FF0000"/>
              </w:rPr>
              <w:t>:</w:t>
            </w:r>
            <w:proofErr w:type="gramEnd"/>
          </w:p>
          <w:p w14:paraId="0E9419ED" w14:textId="0E52F5A4" w:rsidR="00745C83" w:rsidRDefault="007E1570" w:rsidP="00012080">
            <w:pPr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="00F00FE0">
              <w:rPr>
                <w:color w:val="FF0000"/>
              </w:rPr>
              <w:t xml:space="preserve">øpsgjennomføring </w:t>
            </w:r>
            <w:proofErr w:type="spellStart"/>
            <w:r w:rsidR="00F00FE0">
              <w:rPr>
                <w:color w:val="FF0000"/>
              </w:rPr>
              <w:t>ihht</w:t>
            </w:r>
            <w:proofErr w:type="spellEnd"/>
            <w:r w:rsidR="00F00FE0">
              <w:rPr>
                <w:color w:val="FF0000"/>
              </w:rPr>
              <w:t xml:space="preserve"> generelle bestemmelser § 603 6.2</w:t>
            </w:r>
            <w:r>
              <w:rPr>
                <w:color w:val="FF0000"/>
              </w:rPr>
              <w:t xml:space="preserve"> med unntak av at </w:t>
            </w:r>
            <w:proofErr w:type="spellStart"/>
            <w:r>
              <w:rPr>
                <w:color w:val="FF0000"/>
              </w:rPr>
              <w:t>ck</w:t>
            </w:r>
            <w:proofErr w:type="spellEnd"/>
            <w:r>
              <w:rPr>
                <w:color w:val="FF0000"/>
              </w:rPr>
              <w:t xml:space="preserve">-mini og </w:t>
            </w:r>
            <w:proofErr w:type="spellStart"/>
            <w:r>
              <w:rPr>
                <w:color w:val="FF0000"/>
              </w:rPr>
              <w:t>bc</w:t>
            </w:r>
            <w:proofErr w:type="spellEnd"/>
            <w:r>
              <w:rPr>
                <w:color w:val="FF0000"/>
              </w:rPr>
              <w:t xml:space="preserve"> oppvisning ikke konkurrerer.</w:t>
            </w:r>
          </w:p>
          <w:p w14:paraId="79A45D6B" w14:textId="62B13F4F" w:rsidR="007E1570" w:rsidRDefault="007E1570" w:rsidP="00012080">
            <w:pPr>
              <w:rPr>
                <w:color w:val="FF0000"/>
              </w:rPr>
            </w:pPr>
            <w:r>
              <w:rPr>
                <w:color w:val="FF0000"/>
              </w:rPr>
              <w:t>Innledende omganger kjøres på tid, manuell tidtaking. Det kjøres med inntil 5 biler pr heat i innledende omganger. Bilene starter side om side.</w:t>
            </w:r>
          </w:p>
          <w:p w14:paraId="4D92FBD4" w14:textId="78C04DDB" w:rsidR="007E1570" w:rsidRDefault="007E1570" w:rsidP="00012080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Lørdag :</w:t>
            </w:r>
            <w:proofErr w:type="gramEnd"/>
            <w:r>
              <w:rPr>
                <w:color w:val="FF0000"/>
              </w:rPr>
              <w:t xml:space="preserve"> Det kjøres 3 innledende omganger a 3 runder</w:t>
            </w:r>
          </w:p>
          <w:p w14:paraId="78C71488" w14:textId="1FA65671" w:rsidR="007E1570" w:rsidRDefault="007E1570" w:rsidP="00012080">
            <w:pPr>
              <w:rPr>
                <w:color w:val="FF0000"/>
              </w:rPr>
            </w:pPr>
            <w:r>
              <w:rPr>
                <w:color w:val="FF0000"/>
              </w:rPr>
              <w:t>Søndag: Det kjøres 2 innledende omganger a 3 runder</w:t>
            </w:r>
          </w:p>
          <w:p w14:paraId="4B4EF9ED" w14:textId="49234CA7" w:rsidR="007E1570" w:rsidRDefault="007E1570" w:rsidP="00012080">
            <w:pPr>
              <w:rPr>
                <w:color w:val="FF0000"/>
              </w:rPr>
            </w:pPr>
            <w:r>
              <w:rPr>
                <w:color w:val="FF0000"/>
              </w:rPr>
              <w:t>Totalt 5 omganger a 3 runder,</w:t>
            </w:r>
            <w:r w:rsidR="00945B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hvor</w:t>
            </w:r>
            <w:r w:rsidR="00945BAF">
              <w:rPr>
                <w:color w:val="FF0000"/>
              </w:rPr>
              <w:t xml:space="preserve"> </w:t>
            </w:r>
            <w:r w:rsidR="00FF660B">
              <w:rPr>
                <w:color w:val="FF0000"/>
              </w:rPr>
              <w:t xml:space="preserve">alle </w:t>
            </w:r>
            <w:r w:rsidR="00945BAF">
              <w:rPr>
                <w:color w:val="FF0000"/>
              </w:rPr>
              <w:t>omganger er tellende for finaler.</w:t>
            </w:r>
          </w:p>
          <w:p w14:paraId="41D72966" w14:textId="280C674D" w:rsidR="00945BAF" w:rsidRDefault="00945BAF" w:rsidP="00012080">
            <w:pPr>
              <w:rPr>
                <w:color w:val="FF0000"/>
              </w:rPr>
            </w:pPr>
            <w:r>
              <w:rPr>
                <w:color w:val="FF0000"/>
              </w:rPr>
              <w:t xml:space="preserve">Heat oppsett for </w:t>
            </w:r>
            <w:r w:rsidR="003B0760">
              <w:rPr>
                <w:color w:val="FF0000"/>
              </w:rPr>
              <w:t xml:space="preserve">alle </w:t>
            </w:r>
            <w:proofErr w:type="spellStart"/>
            <w:r w:rsidR="003B0760">
              <w:rPr>
                <w:color w:val="FF0000"/>
              </w:rPr>
              <w:t>omg</w:t>
            </w:r>
            <w:proofErr w:type="spellEnd"/>
            <w:r>
              <w:rPr>
                <w:color w:val="FF0000"/>
              </w:rPr>
              <w:t xml:space="preserve"> trekkes </w:t>
            </w:r>
            <w:r w:rsidR="00FF660B">
              <w:rPr>
                <w:color w:val="FF0000"/>
              </w:rPr>
              <w:t>via</w:t>
            </w:r>
            <w:r>
              <w:rPr>
                <w:color w:val="FF0000"/>
              </w:rPr>
              <w:t xml:space="preserve"> </w:t>
            </w:r>
            <w:proofErr w:type="spellStart"/>
            <w:r w:rsidR="003B0760">
              <w:rPr>
                <w:color w:val="FF0000"/>
              </w:rPr>
              <w:t>løpsprogramet</w:t>
            </w:r>
            <w:proofErr w:type="spellEnd"/>
            <w:r w:rsidR="003B0760">
              <w:rPr>
                <w:color w:val="FF0000"/>
              </w:rPr>
              <w:t>.</w:t>
            </w:r>
          </w:p>
          <w:p w14:paraId="0F5C81F4" w14:textId="5CF9EB54" w:rsidR="00945BAF" w:rsidRPr="00AE7643" w:rsidRDefault="00945BAF" w:rsidP="00012080">
            <w:pPr>
              <w:rPr>
                <w:color w:val="FF0000"/>
              </w:rPr>
            </w:pPr>
            <w:r>
              <w:rPr>
                <w:color w:val="FF0000"/>
              </w:rPr>
              <w:t xml:space="preserve">Alle må en gang </w:t>
            </w:r>
            <w:proofErr w:type="gramStart"/>
            <w:r>
              <w:rPr>
                <w:color w:val="FF0000"/>
              </w:rPr>
              <w:t>pr .</w:t>
            </w:r>
            <w:proofErr w:type="spellStart"/>
            <w:r>
              <w:rPr>
                <w:color w:val="FF0000"/>
              </w:rPr>
              <w:t>omg</w:t>
            </w:r>
            <w:proofErr w:type="spellEnd"/>
            <w:proofErr w:type="gramEnd"/>
            <w:r>
              <w:rPr>
                <w:color w:val="FF0000"/>
              </w:rPr>
              <w:t xml:space="preserve"> / finale gjennom alternativ sporet §603 6.2.5</w:t>
            </w:r>
          </w:p>
          <w:p w14:paraId="5D5F4F8B" w14:textId="21E3029A" w:rsidR="00D715FA" w:rsidRDefault="00D715FA" w:rsidP="00012080"/>
          <w:p w14:paraId="1CE7A038" w14:textId="12D387E2" w:rsidR="00945BAF" w:rsidRPr="00945BAF" w:rsidRDefault="00945BAF" w:rsidP="00012080">
            <w:r w:rsidRPr="00945BAF">
              <w:t>RSCN 2 WD u/2400ccm og RSCN 2 W</w:t>
            </w:r>
            <w:r>
              <w:t>D o/2400ccm</w:t>
            </w:r>
            <w:r w:rsidR="008066A3">
              <w:t xml:space="preserve"> og 2150 ccm</w:t>
            </w:r>
          </w:p>
          <w:p w14:paraId="1859E37D" w14:textId="4A7C3CF6" w:rsidR="00D715FA" w:rsidRDefault="00975F89" w:rsidP="00012080">
            <w:r>
              <w:t>Avvikling i henhold til</w:t>
            </w:r>
            <w:r w:rsidR="00D715FA">
              <w:t xml:space="preserve"> §600.pkt.</w:t>
            </w:r>
            <w:r w:rsidR="00FD1C0D">
              <w:t>4j</w:t>
            </w:r>
          </w:p>
          <w:p w14:paraId="0403B1AD" w14:textId="0DCA959B" w:rsidR="00FD1C0D" w:rsidRDefault="00FD1C0D" w:rsidP="00012080">
            <w:r>
              <w:lastRenderedPageBreak/>
              <w:t xml:space="preserve">Innledende </w:t>
            </w:r>
            <w:proofErr w:type="spellStart"/>
            <w:r>
              <w:t>omg</w:t>
            </w:r>
            <w:proofErr w:type="spellEnd"/>
            <w:r>
              <w:t xml:space="preserve"> kjøres på tid, manuell tidtaking.</w:t>
            </w:r>
          </w:p>
          <w:p w14:paraId="0E8FD092" w14:textId="2E4D6034" w:rsidR="00530BEB" w:rsidRDefault="005C77EE" w:rsidP="00012080">
            <w:r>
              <w:t>Det kjøres med inntil 5 biler pr.</w:t>
            </w:r>
            <w:r w:rsidR="00BA7CF7">
              <w:t xml:space="preserve"> </w:t>
            </w:r>
            <w:r>
              <w:t>heat i innledende omganger. Bilene starter side om side.</w:t>
            </w:r>
            <w:r w:rsidR="00BA7CF7">
              <w:t xml:space="preserve"> </w:t>
            </w:r>
          </w:p>
          <w:p w14:paraId="2A82CAE5" w14:textId="7B1CC88C" w:rsidR="00BA7CF7" w:rsidRDefault="00BA7CF7" w:rsidP="00012080">
            <w:r>
              <w:t xml:space="preserve">TOTALT 5 </w:t>
            </w:r>
            <w:proofErr w:type="gramStart"/>
            <w:r>
              <w:t>omganger  a</w:t>
            </w:r>
            <w:proofErr w:type="gramEnd"/>
            <w:r>
              <w:t xml:space="preserve">` 4 runder. Hvorav </w:t>
            </w:r>
            <w:r w:rsidR="00FF660B">
              <w:t xml:space="preserve">4 </w:t>
            </w:r>
            <w:r w:rsidR="00B7402E">
              <w:t>omganger</w:t>
            </w:r>
            <w:r>
              <w:t xml:space="preserve"> er tellende for kval. til finaler.</w:t>
            </w:r>
          </w:p>
          <w:p w14:paraId="240FB520" w14:textId="3D5A33C9" w:rsidR="00B7402E" w:rsidRDefault="00B7402E" w:rsidP="00012080">
            <w:r>
              <w:t>Heatoppsett</w:t>
            </w:r>
            <w:r w:rsidR="00F20FD4">
              <w:t xml:space="preserve"> for </w:t>
            </w:r>
            <w:proofErr w:type="gramStart"/>
            <w:r w:rsidR="00F20FD4">
              <w:t xml:space="preserve">1.omg </w:t>
            </w:r>
            <w:r>
              <w:t xml:space="preserve"> trekkes</w:t>
            </w:r>
            <w:proofErr w:type="gramEnd"/>
            <w:r>
              <w:t xml:space="preserve"> av datamaskin</w:t>
            </w:r>
            <w:r w:rsidR="00F20FD4">
              <w:t>- øvrige omganger kjøres på resultater fra kjørte omganger.</w:t>
            </w:r>
          </w:p>
          <w:p w14:paraId="722D26C0" w14:textId="7EB06E89" w:rsidR="00BA7CF7" w:rsidRDefault="00945BAF" w:rsidP="00012080">
            <w:r>
              <w:t>Ved mindre en 5 deltakere i hver klasse blir klassene slått sammen.</w:t>
            </w:r>
          </w:p>
          <w:p w14:paraId="518D7D12" w14:textId="0CADBAC3" w:rsidR="00945BAF" w:rsidRDefault="00945BAF" w:rsidP="00012080">
            <w:r>
              <w:t xml:space="preserve">Alle må en gang </w:t>
            </w:r>
            <w:proofErr w:type="spellStart"/>
            <w:r>
              <w:t>pr.omg</w:t>
            </w:r>
            <w:proofErr w:type="spellEnd"/>
            <w:r>
              <w:t>/ finale gjennom alternativ sporet § 600 pkt.4g</w:t>
            </w:r>
          </w:p>
          <w:p w14:paraId="042755E2" w14:textId="741670A0" w:rsidR="00945BAF" w:rsidRDefault="00945BAF" w:rsidP="00012080"/>
          <w:p w14:paraId="1BEBACCD" w14:textId="77777777" w:rsidR="00945BAF" w:rsidRDefault="00945BAF" w:rsidP="00012080"/>
          <w:p w14:paraId="7EB0D1EF" w14:textId="3CB5884B" w:rsidR="00FD1C0D" w:rsidRDefault="00FD1C0D" w:rsidP="00012080">
            <w:r>
              <w:t>Kvalifisering til finaler:</w:t>
            </w:r>
            <w:r w:rsidR="00291D39">
              <w:t xml:space="preserve"> RSCN-</w:t>
            </w:r>
            <w:r w:rsidR="00945BAF">
              <w:t xml:space="preserve"> CK</w:t>
            </w:r>
            <w:r w:rsidR="00291D39">
              <w:t xml:space="preserve"> og </w:t>
            </w:r>
            <w:proofErr w:type="spellStart"/>
            <w:r w:rsidR="00291D39">
              <w:t>bc</w:t>
            </w:r>
            <w:proofErr w:type="spellEnd"/>
            <w:r w:rsidR="00291D39">
              <w:t xml:space="preserve"> dame/ senior.</w:t>
            </w:r>
            <w:r w:rsidR="00945BAF">
              <w:t xml:space="preserve"> m/unntak av </w:t>
            </w:r>
            <w:proofErr w:type="spellStart"/>
            <w:r w:rsidR="00945BAF">
              <w:t>ck</w:t>
            </w:r>
            <w:proofErr w:type="spellEnd"/>
            <w:r w:rsidR="00945BAF">
              <w:t xml:space="preserve">- mini og </w:t>
            </w:r>
            <w:proofErr w:type="spellStart"/>
            <w:r w:rsidR="00945BAF">
              <w:t>bc</w:t>
            </w:r>
            <w:proofErr w:type="spellEnd"/>
            <w:r w:rsidR="00945BAF">
              <w:t xml:space="preserve"> oppvisning som ikke kjører finale</w:t>
            </w:r>
            <w:r w:rsidR="00291D39">
              <w:t>.</w:t>
            </w:r>
          </w:p>
          <w:p w14:paraId="0225C0F5" w14:textId="77777777" w:rsidR="00291D39" w:rsidRDefault="00291D39" w:rsidP="00012080"/>
          <w:p w14:paraId="5593E510" w14:textId="7FE799AD" w:rsidR="00FD1C0D" w:rsidRDefault="00FD1C0D" w:rsidP="00012080">
            <w:r>
              <w:t>1.plass gir 1 poeng 2.plass gir 2 poeng osv.</w:t>
            </w:r>
          </w:p>
          <w:p w14:paraId="72FF87F8" w14:textId="3B428E56" w:rsidR="00FD1C0D" w:rsidRDefault="00FD1C0D" w:rsidP="00012080">
            <w:r>
              <w:t xml:space="preserve">Førere med like poeng plasseres </w:t>
            </w:r>
            <w:proofErr w:type="spellStart"/>
            <w:r>
              <w:t>ihht</w:t>
            </w:r>
            <w:proofErr w:type="spellEnd"/>
            <w:r>
              <w:t>.</w:t>
            </w:r>
            <w:r w:rsidR="001A26FC">
              <w:t xml:space="preserve"> </w:t>
            </w:r>
            <w:r>
              <w:t xml:space="preserve">beste tid i forrige </w:t>
            </w:r>
            <w:proofErr w:type="spellStart"/>
            <w:r>
              <w:t>omg</w:t>
            </w:r>
            <w:proofErr w:type="spellEnd"/>
            <w:r>
              <w:t>.</w:t>
            </w:r>
          </w:p>
          <w:p w14:paraId="711E593B" w14:textId="345218EE" w:rsidR="00FD1C0D" w:rsidRDefault="00FD1C0D" w:rsidP="00012080"/>
          <w:p w14:paraId="4C933CE6" w14:textId="019547E2" w:rsidR="00FD1C0D" w:rsidRDefault="00FD1C0D" w:rsidP="00012080">
            <w:r>
              <w:t>Ikke fullført heat</w:t>
            </w:r>
            <w:r w:rsidR="00B45257">
              <w:t xml:space="preserve"> (DNF) blir tildelt poeng tilsvarende antall startende i første </w:t>
            </w:r>
            <w:proofErr w:type="spellStart"/>
            <w:r w:rsidR="00B45257">
              <w:t>omg</w:t>
            </w:r>
            <w:proofErr w:type="spellEnd"/>
            <w:r w:rsidR="00B45257">
              <w:t xml:space="preserve"> + 1poeng.</w:t>
            </w:r>
          </w:p>
          <w:p w14:paraId="3A4A340D" w14:textId="228CE774" w:rsidR="00B45257" w:rsidRDefault="00BA7CF7" w:rsidP="00012080">
            <w:r>
              <w:t>Ik</w:t>
            </w:r>
            <w:r w:rsidR="00B45257">
              <w:t xml:space="preserve">ke stilt til start (DNS) blir tildelt poeng </w:t>
            </w:r>
            <w:proofErr w:type="gramStart"/>
            <w:r w:rsidR="00B45257">
              <w:t>tilsvarende  antall</w:t>
            </w:r>
            <w:proofErr w:type="gramEnd"/>
            <w:r w:rsidR="00B45257">
              <w:t xml:space="preserve"> startende i første </w:t>
            </w:r>
            <w:proofErr w:type="spellStart"/>
            <w:r w:rsidR="00B45257">
              <w:t>omg</w:t>
            </w:r>
            <w:proofErr w:type="spellEnd"/>
            <w:r w:rsidR="00B45257">
              <w:t xml:space="preserve"> +2 poeng</w:t>
            </w:r>
          </w:p>
          <w:p w14:paraId="7F832205" w14:textId="77777777" w:rsidR="00BA7CF7" w:rsidRDefault="00B45257" w:rsidP="00012080">
            <w:r>
              <w:t xml:space="preserve">Feil </w:t>
            </w:r>
            <w:proofErr w:type="spellStart"/>
            <w:proofErr w:type="gramStart"/>
            <w:r>
              <w:t>alt.spor</w:t>
            </w:r>
            <w:proofErr w:type="spellEnd"/>
            <w:proofErr w:type="gramEnd"/>
            <w:r>
              <w:t xml:space="preserve"> (MAL) blir tildelt poeng tilsvarende antall startende i første </w:t>
            </w:r>
            <w:proofErr w:type="spellStart"/>
            <w:r>
              <w:t>omg</w:t>
            </w:r>
            <w:proofErr w:type="spellEnd"/>
            <w:r>
              <w:t xml:space="preserve"> + 3 poeng</w:t>
            </w:r>
          </w:p>
          <w:p w14:paraId="121BFB26" w14:textId="69D609F6" w:rsidR="001A26FC" w:rsidRDefault="00B45257" w:rsidP="00012080">
            <w:r>
              <w:t xml:space="preserve">Utelukket fra heat /EXL) blir tildelt poeng tilsvarende antall startende i første </w:t>
            </w:r>
            <w:proofErr w:type="spellStart"/>
            <w:r>
              <w:t>omg</w:t>
            </w:r>
            <w:proofErr w:type="spellEnd"/>
            <w:r>
              <w:t xml:space="preserve"> + 5 poe</w:t>
            </w:r>
            <w:r w:rsidR="00BA7CF7">
              <w:t>ng</w:t>
            </w:r>
          </w:p>
          <w:p w14:paraId="5348FED4" w14:textId="77777777" w:rsidR="00F37251" w:rsidRDefault="00F37251" w:rsidP="00012080"/>
          <w:p w14:paraId="71F0E853" w14:textId="1E1E3E9C" w:rsidR="0000056D" w:rsidRDefault="0000056D" w:rsidP="00012080"/>
          <w:p w14:paraId="602E48BD" w14:textId="77777777" w:rsidR="00FD1C0D" w:rsidRDefault="00FD1C0D" w:rsidP="00012080"/>
          <w:p w14:paraId="62B3411C" w14:textId="77777777" w:rsidR="00745C83" w:rsidRDefault="00745C83" w:rsidP="00012080"/>
          <w:p w14:paraId="11D5A8DD" w14:textId="77777777" w:rsidR="00CF3B08" w:rsidRDefault="00CF3B08" w:rsidP="00012080"/>
        </w:tc>
      </w:tr>
      <w:tr w:rsidR="00E91871" w14:paraId="0361D06A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600DA372" w14:textId="77777777" w:rsidR="00E91871" w:rsidRPr="006078D4" w:rsidRDefault="00B16F6B" w:rsidP="006078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5.10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06444042" w14:textId="77777777" w:rsidR="00E91871" w:rsidRPr="006078D4" w:rsidRDefault="00B93338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FINALER</w:t>
            </w:r>
          </w:p>
        </w:tc>
      </w:tr>
      <w:tr w:rsidR="00B93338" w:rsidRPr="000D7977" w14:paraId="0F71F75F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4F370A20" w14:textId="2331FD78" w:rsidR="002278C4" w:rsidRDefault="002278C4" w:rsidP="00290E8E"/>
          <w:p w14:paraId="53358DE2" w14:textId="1B3A8442" w:rsidR="002278C4" w:rsidRDefault="002278C4" w:rsidP="00290E8E">
            <w:r>
              <w:t>Kvalifisering til finaler: se pkt.5.9 i tilleggsregler.</w:t>
            </w:r>
          </w:p>
          <w:p w14:paraId="1CA11FE6" w14:textId="6CFE545F" w:rsidR="00291D39" w:rsidRDefault="00291D39" w:rsidP="00290E8E">
            <w:r>
              <w:t xml:space="preserve">CK og </w:t>
            </w:r>
            <w:proofErr w:type="gramStart"/>
            <w:r>
              <w:t>BC :</w:t>
            </w:r>
            <w:proofErr w:type="gramEnd"/>
            <w:r w:rsidR="003B7924">
              <w:t xml:space="preserve"> ( ikke finale for </w:t>
            </w:r>
            <w:proofErr w:type="spellStart"/>
            <w:r w:rsidR="003B7924">
              <w:t>ck</w:t>
            </w:r>
            <w:proofErr w:type="spellEnd"/>
            <w:r w:rsidR="003B7924">
              <w:t xml:space="preserve">- mini og </w:t>
            </w:r>
            <w:proofErr w:type="spellStart"/>
            <w:r w:rsidR="003B7924">
              <w:t>bc</w:t>
            </w:r>
            <w:proofErr w:type="spellEnd"/>
            <w:r w:rsidR="003B7924">
              <w:t>- oppvisning)</w:t>
            </w:r>
          </w:p>
          <w:p w14:paraId="6C320B34" w14:textId="3192BF0A" w:rsidR="00BD55BD" w:rsidRDefault="00291D39" w:rsidP="00BD55BD">
            <w:r>
              <w:t xml:space="preserve">6 biler a 4 runder, på linje m/ 2 runner </w:t>
            </w:r>
            <w:proofErr w:type="spellStart"/>
            <w:r>
              <w:t>upp</w:t>
            </w:r>
            <w:proofErr w:type="spellEnd"/>
          </w:p>
          <w:p w14:paraId="65B7BD12" w14:textId="1A46907B" w:rsidR="00BD55BD" w:rsidRDefault="00BD55BD" w:rsidP="00BD55BD">
            <w:r>
              <w:t xml:space="preserve">Rekkefølge opplyses over </w:t>
            </w:r>
            <w:proofErr w:type="spellStart"/>
            <w:r>
              <w:t>høytaler</w:t>
            </w:r>
            <w:proofErr w:type="spellEnd"/>
            <w:r>
              <w:t xml:space="preserve"> anlegg søndag.</w:t>
            </w:r>
          </w:p>
          <w:p w14:paraId="4257A549" w14:textId="69B53CB6" w:rsidR="00BD55BD" w:rsidRPr="002E014A" w:rsidRDefault="00BD55BD" w:rsidP="00BD55BD">
            <w:proofErr w:type="spellStart"/>
            <w:r w:rsidRPr="002E014A">
              <w:t>Bc</w:t>
            </w:r>
            <w:proofErr w:type="spellEnd"/>
            <w:r w:rsidRPr="002E014A">
              <w:t xml:space="preserve">- junior A- B </w:t>
            </w:r>
            <w:proofErr w:type="gramStart"/>
            <w:r w:rsidRPr="002E014A">
              <w:t>( min</w:t>
            </w:r>
            <w:proofErr w:type="gramEnd"/>
            <w:r w:rsidRPr="002E014A">
              <w:t xml:space="preserve"> 14 deltakere for b- finale)</w:t>
            </w:r>
          </w:p>
          <w:p w14:paraId="68E6FD0A" w14:textId="2C30D45D" w:rsidR="00BD55BD" w:rsidRPr="002E014A" w:rsidRDefault="00BD55BD" w:rsidP="00BD55BD">
            <w:proofErr w:type="spellStart"/>
            <w:r w:rsidRPr="002E014A">
              <w:t>Bc</w:t>
            </w:r>
            <w:proofErr w:type="spellEnd"/>
            <w:r w:rsidRPr="002E014A">
              <w:t xml:space="preserve">- dame A- </w:t>
            </w:r>
            <w:proofErr w:type="gramStart"/>
            <w:r w:rsidRPr="002E014A">
              <w:t>B  (</w:t>
            </w:r>
            <w:proofErr w:type="gramEnd"/>
            <w:r w:rsidRPr="002E014A">
              <w:t xml:space="preserve"> min 14 deltakere for b- finale)</w:t>
            </w:r>
          </w:p>
          <w:p w14:paraId="684FD185" w14:textId="178EB21E" w:rsidR="00BD55BD" w:rsidRDefault="00BD55BD" w:rsidP="00BD55BD">
            <w:proofErr w:type="spellStart"/>
            <w:r w:rsidRPr="003B7924">
              <w:t>Bc</w:t>
            </w:r>
            <w:proofErr w:type="spellEnd"/>
            <w:r w:rsidRPr="003B7924">
              <w:t xml:space="preserve">- senior </w:t>
            </w:r>
            <w:r w:rsidR="003B7924" w:rsidRPr="003B7924">
              <w:t>A- B- C (</w:t>
            </w:r>
            <w:proofErr w:type="gramStart"/>
            <w:r w:rsidR="003B7924" w:rsidRPr="003B7924">
              <w:t>min 20</w:t>
            </w:r>
            <w:r w:rsidR="003B7924">
              <w:t xml:space="preserve"> </w:t>
            </w:r>
            <w:r w:rsidR="003B7924" w:rsidRPr="003B7924">
              <w:t>deltaker</w:t>
            </w:r>
            <w:r w:rsidR="003B7924">
              <w:t>e</w:t>
            </w:r>
            <w:proofErr w:type="gramEnd"/>
            <w:r w:rsidR="003B7924">
              <w:t xml:space="preserve"> for c- finale)</w:t>
            </w:r>
          </w:p>
          <w:p w14:paraId="233DBFFE" w14:textId="5766A32C" w:rsidR="003B7924" w:rsidRPr="003B7924" w:rsidRDefault="003B7924" w:rsidP="00BD55BD">
            <w:proofErr w:type="spellStart"/>
            <w:r>
              <w:t>Ck</w:t>
            </w:r>
            <w:proofErr w:type="spellEnd"/>
            <w:r>
              <w:t xml:space="preserve"> 85 / 125/250/650 A - Finale</w:t>
            </w:r>
          </w:p>
          <w:p w14:paraId="56CA8A12" w14:textId="77777777" w:rsidR="00291D39" w:rsidRPr="003B7924" w:rsidRDefault="00291D39" w:rsidP="00290E8E"/>
          <w:p w14:paraId="0CFF7B8C" w14:textId="535D0E7B" w:rsidR="00291D39" w:rsidRDefault="00291D39" w:rsidP="00290E8E">
            <w:r>
              <w:t xml:space="preserve">RSCN </w:t>
            </w:r>
            <w:r w:rsidR="003B7924">
              <w:t>2 WD</w:t>
            </w:r>
          </w:p>
          <w:p w14:paraId="4065972C" w14:textId="34017680" w:rsidR="002278C4" w:rsidRDefault="002278C4" w:rsidP="003B7924">
            <w:pPr>
              <w:pStyle w:val="Listeavsnitt"/>
              <w:numPr>
                <w:ilvl w:val="0"/>
                <w:numId w:val="8"/>
              </w:numPr>
            </w:pPr>
            <w:r>
              <w:t xml:space="preserve">biler i finaler som kjøres a </w:t>
            </w:r>
            <w:r w:rsidR="00291D39">
              <w:t>5</w:t>
            </w:r>
            <w:r>
              <w:t xml:space="preserve"> runder. Startoppstilling etter NM reglement RC pkt.9.3 alt 1</w:t>
            </w:r>
          </w:p>
          <w:p w14:paraId="372BE2F8" w14:textId="026B9008" w:rsidR="003B7924" w:rsidRPr="002E014A" w:rsidRDefault="003B7924" w:rsidP="003B7924">
            <w:pPr>
              <w:pStyle w:val="Listeavsnitt"/>
              <w:rPr>
                <w:lang w:val="en-US"/>
              </w:rPr>
            </w:pPr>
            <w:r w:rsidRPr="002E014A">
              <w:rPr>
                <w:lang w:val="en-US"/>
              </w:rPr>
              <w:t>A -finale u/240</w:t>
            </w:r>
            <w:r w:rsidR="00D2017E" w:rsidRPr="002E014A">
              <w:rPr>
                <w:lang w:val="en-US"/>
              </w:rPr>
              <w:t>0</w:t>
            </w:r>
            <w:r w:rsidR="00FF660B">
              <w:rPr>
                <w:lang w:val="en-US"/>
              </w:rPr>
              <w:t xml:space="preserve"> </w:t>
            </w:r>
            <w:proofErr w:type="spellStart"/>
            <w:r w:rsidRPr="002E014A">
              <w:rPr>
                <w:lang w:val="en-US"/>
              </w:rPr>
              <w:t>ccm</w:t>
            </w:r>
            <w:proofErr w:type="spellEnd"/>
          </w:p>
          <w:p w14:paraId="07CE1901" w14:textId="7381316F" w:rsidR="003B7924" w:rsidRPr="00FF660B" w:rsidRDefault="003B7924" w:rsidP="00FF660B">
            <w:pPr>
              <w:pStyle w:val="Listeavsnitt"/>
              <w:numPr>
                <w:ilvl w:val="0"/>
                <w:numId w:val="10"/>
              </w:numPr>
              <w:rPr>
                <w:lang w:val="en-US"/>
              </w:rPr>
            </w:pPr>
            <w:r w:rsidRPr="00FF660B">
              <w:rPr>
                <w:lang w:val="en-US"/>
              </w:rPr>
              <w:t>finale o/2400</w:t>
            </w:r>
            <w:r w:rsidR="00FF660B">
              <w:rPr>
                <w:lang w:val="en-US"/>
              </w:rPr>
              <w:t xml:space="preserve"> </w:t>
            </w:r>
            <w:proofErr w:type="spellStart"/>
            <w:r w:rsidRPr="00FF660B">
              <w:rPr>
                <w:lang w:val="en-US"/>
              </w:rPr>
              <w:t>ccm</w:t>
            </w:r>
            <w:proofErr w:type="spellEnd"/>
          </w:p>
          <w:p w14:paraId="4269AF6C" w14:textId="49274414" w:rsidR="00FF660B" w:rsidRPr="00FF660B" w:rsidRDefault="00FF660B" w:rsidP="00FF660B">
            <w:pPr>
              <w:pStyle w:val="Listeavsnitt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finale </w:t>
            </w:r>
            <w:proofErr w:type="spellStart"/>
            <w:r>
              <w:rPr>
                <w:lang w:val="en-US"/>
              </w:rPr>
              <w:t>gjesteklasse</w:t>
            </w:r>
            <w:proofErr w:type="spellEnd"/>
            <w:r>
              <w:rPr>
                <w:lang w:val="en-US"/>
              </w:rPr>
              <w:t xml:space="preserve"> 2150 </w:t>
            </w:r>
            <w:proofErr w:type="spellStart"/>
            <w:r>
              <w:rPr>
                <w:lang w:val="en-US"/>
              </w:rPr>
              <w:t>ccm</w:t>
            </w:r>
            <w:proofErr w:type="spellEnd"/>
            <w:r>
              <w:rPr>
                <w:lang w:val="en-US"/>
              </w:rPr>
              <w:t xml:space="preserve">   </w:t>
            </w:r>
          </w:p>
          <w:p w14:paraId="177CDD58" w14:textId="77777777" w:rsidR="003B7924" w:rsidRPr="002E014A" w:rsidRDefault="003B7924" w:rsidP="003B7924">
            <w:pPr>
              <w:pStyle w:val="Listeavsnitt"/>
              <w:rPr>
                <w:lang w:val="en-US"/>
              </w:rPr>
            </w:pPr>
          </w:p>
          <w:p w14:paraId="352DBD29" w14:textId="29AE004B" w:rsidR="003B7924" w:rsidRPr="002E014A" w:rsidRDefault="003B7924" w:rsidP="003B7924">
            <w:pPr>
              <w:rPr>
                <w:lang w:val="en-US"/>
              </w:rPr>
            </w:pPr>
          </w:p>
          <w:p w14:paraId="08C35A95" w14:textId="69684DE7" w:rsidR="007A2588" w:rsidRPr="002E014A" w:rsidRDefault="007A2588" w:rsidP="00290E8E">
            <w:pPr>
              <w:rPr>
                <w:lang w:val="en-US"/>
              </w:rPr>
            </w:pPr>
          </w:p>
          <w:p w14:paraId="6F1853A0" w14:textId="295DB6E1" w:rsidR="00724699" w:rsidRPr="002E014A" w:rsidRDefault="00724699" w:rsidP="00290E8E">
            <w:pPr>
              <w:rPr>
                <w:lang w:val="en-US"/>
              </w:rPr>
            </w:pPr>
          </w:p>
          <w:p w14:paraId="134D16D7" w14:textId="77777777" w:rsidR="008F0CCB" w:rsidRPr="002E014A" w:rsidRDefault="008F0CCB" w:rsidP="00290E8E">
            <w:pPr>
              <w:rPr>
                <w:lang w:val="en-US"/>
              </w:rPr>
            </w:pPr>
          </w:p>
        </w:tc>
      </w:tr>
      <w:tr w:rsidR="00C1260F" w14:paraId="7320C23A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Style w:val="Tabellrutenett"/>
              <w:tblW w:w="9782" w:type="dxa"/>
              <w:tblLook w:val="04A0" w:firstRow="1" w:lastRow="0" w:firstColumn="1" w:lastColumn="0" w:noHBand="0" w:noVBand="1"/>
            </w:tblPr>
            <w:tblGrid>
              <w:gridCol w:w="3290"/>
              <w:gridCol w:w="6492"/>
            </w:tblGrid>
            <w:tr w:rsidR="00C1260F" w14:paraId="028BD8D3" w14:textId="77777777" w:rsidTr="008B58A3">
              <w:tc>
                <w:tcPr>
                  <w:tcW w:w="3290" w:type="dxa"/>
                  <w:shd w:val="clear" w:color="auto" w:fill="D9D9D9" w:themeFill="background1" w:themeFillShade="D9"/>
                </w:tcPr>
                <w:p w14:paraId="222BB302" w14:textId="77777777" w:rsidR="00C1260F" w:rsidRPr="006078D4" w:rsidRDefault="00B16F6B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5.11</w:t>
                  </w:r>
                  <w:r w:rsidR="00C1260F">
                    <w:rPr>
                      <w:b/>
                    </w:rPr>
                    <w:t>.</w:t>
                  </w:r>
                </w:p>
              </w:tc>
              <w:tc>
                <w:tcPr>
                  <w:tcW w:w="6492" w:type="dxa"/>
                  <w:shd w:val="clear" w:color="auto" w:fill="D9D9D9" w:themeFill="background1" w:themeFillShade="D9"/>
                </w:tcPr>
                <w:p w14:paraId="017F0FC0" w14:textId="77777777" w:rsidR="00C1260F" w:rsidRPr="006078D4" w:rsidRDefault="00C1260F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RESULTATER OG JURYMELDING</w:t>
                  </w:r>
                </w:p>
              </w:tc>
            </w:tr>
          </w:tbl>
          <w:p w14:paraId="4A09C03D" w14:textId="77777777" w:rsidR="00C1260F" w:rsidRPr="00C1260F" w:rsidRDefault="00C1260F" w:rsidP="00C1260F">
            <w:pPr>
              <w:jc w:val="center"/>
              <w:rPr>
                <w:b/>
              </w:rPr>
            </w:pPr>
          </w:p>
        </w:tc>
      </w:tr>
      <w:tr w:rsidR="00C1260F" w14:paraId="7BE9117B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4AC82966" w14:textId="64CDEB0F" w:rsidR="00C1260F" w:rsidRPr="004E1FAD" w:rsidRDefault="00C1260F" w:rsidP="00693440">
            <w:pPr>
              <w:rPr>
                <w:color w:val="FF0000"/>
              </w:rPr>
            </w:pPr>
            <w:r>
              <w:t xml:space="preserve">Resultatlister kunngjøres på </w:t>
            </w:r>
            <w:r w:rsidR="00ED6860">
              <w:t>offisiell oppslagstavle</w:t>
            </w:r>
            <w:r>
              <w:t xml:space="preserve"> etter hver omgang og etter finale slutt. </w:t>
            </w:r>
            <w:r>
              <w:br/>
              <w:t>Eventuelle jurymeldinger kunngjøres også her.</w:t>
            </w:r>
            <w:r w:rsidR="003E7E0B">
              <w:t xml:space="preserve"> SE OGSÅ PKT:2.6 lenger opp.</w:t>
            </w:r>
          </w:p>
        </w:tc>
      </w:tr>
      <w:tr w:rsidR="00E91871" w:rsidRPr="006078D4" w14:paraId="33D224C5" w14:textId="77777777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14:paraId="37509D4F" w14:textId="77777777" w:rsidR="00E91871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14:paraId="2AAFC2D5" w14:textId="77777777" w:rsidR="00E91871" w:rsidRPr="006078D4" w:rsidRDefault="003649E1" w:rsidP="00C1260F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PARC FERMÈ– PROTESTER</w:t>
            </w:r>
          </w:p>
        </w:tc>
      </w:tr>
      <w:tr w:rsidR="00E91871" w:rsidRPr="006078D4" w14:paraId="4999A01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1FD966AB" w14:textId="77777777"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6.1.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72448470" w14:textId="77777777"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PARC FERMÈ</w:t>
            </w:r>
          </w:p>
        </w:tc>
      </w:tr>
      <w:tr w:rsidR="003649E1" w14:paraId="187E39C0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32DE4932" w14:textId="407F7423" w:rsidR="00977D19" w:rsidRDefault="00977D19" w:rsidP="00C92E4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 ferme </w:t>
            </w:r>
            <w:proofErr w:type="spellStart"/>
            <w:r>
              <w:rPr>
                <w:rFonts w:cstheme="minorHAnsi"/>
                <w:sz w:val="24"/>
                <w:szCs w:val="24"/>
              </w:rPr>
              <w:t>ihht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§ 603 «spesialreglement for bilcross»</w:t>
            </w:r>
            <w:r w:rsidR="00AE2977">
              <w:rPr>
                <w:rFonts w:cstheme="minorHAnsi"/>
                <w:sz w:val="24"/>
                <w:szCs w:val="24"/>
              </w:rPr>
              <w:t xml:space="preserve"> og § 600 pkt.7 for RSCN</w:t>
            </w:r>
          </w:p>
          <w:p w14:paraId="25A07A3D" w14:textId="55496397" w:rsidR="0088009C" w:rsidRPr="00107CC1" w:rsidRDefault="00C92E4D" w:rsidP="00C92E4D">
            <w:pPr>
              <w:rPr>
                <w:color w:val="FF0000"/>
              </w:rPr>
            </w:pPr>
            <w:r w:rsidRPr="00E87C5B">
              <w:rPr>
                <w:rFonts w:cstheme="minorHAnsi"/>
                <w:sz w:val="24"/>
                <w:szCs w:val="24"/>
              </w:rPr>
              <w:t xml:space="preserve">Etter målgang i siste finale er alle biler under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Parc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Ferme bestemmelser. Kjøring til egen depotplass skal skje i gangfart. All form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for justering, kontroll, reparasjon (endre eller fjerne noe) eller tilsvarende er forbudt </w:t>
            </w:r>
            <w:r w:rsidR="00F21B8D">
              <w:rPr>
                <w:rFonts w:cstheme="minorHAnsi"/>
                <w:sz w:val="24"/>
                <w:szCs w:val="24"/>
              </w:rPr>
              <w:t>før endelig resultatliste er publisert</w:t>
            </w:r>
            <w:r w:rsidR="00AE29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8009C" w14:paraId="1B9BBF62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3D7A2815" w14:textId="77777777"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1260835A" w14:textId="77777777"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PROTESTER</w:t>
            </w:r>
          </w:p>
        </w:tc>
      </w:tr>
      <w:tr w:rsidR="0088009C" w14:paraId="2E6865CB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4109C21B" w14:textId="7B7E871F" w:rsidR="0088009C" w:rsidRDefault="0088009C" w:rsidP="00181C3E">
            <w:r>
              <w:t xml:space="preserve">Alle protester vil bli behandlet i henhold til </w:t>
            </w:r>
            <w:r w:rsidR="00181C3E">
              <w:t>Generelle bestemmelser</w:t>
            </w:r>
            <w:r>
              <w:t xml:space="preserve">. Protest må </w:t>
            </w:r>
            <w:r w:rsidR="00977D19">
              <w:t xml:space="preserve">leveres elektronisk på </w:t>
            </w:r>
            <w:proofErr w:type="spellStart"/>
            <w:r w:rsidR="00977D19">
              <w:t>sms</w:t>
            </w:r>
            <w:proofErr w:type="spellEnd"/>
            <w:r w:rsidR="00977D19">
              <w:t xml:space="preserve"> eller mail (post@nmkhalogaland.no) til </w:t>
            </w:r>
            <w:proofErr w:type="gramStart"/>
            <w:r w:rsidR="00977D19">
              <w:t xml:space="preserve">løpsleder </w:t>
            </w:r>
            <w:r>
              <w:t>,</w:t>
            </w:r>
            <w:proofErr w:type="gramEnd"/>
            <w:r>
              <w:t xml:space="preserve"> eller hvis dette ikke er mulig til ju</w:t>
            </w:r>
            <w:r w:rsidR="00957FD7">
              <w:t>ry</w:t>
            </w:r>
            <w:r w:rsidR="00977D19">
              <w:t>leder .</w:t>
            </w:r>
            <w:r w:rsidR="00957FD7">
              <w:t xml:space="preserve"> </w:t>
            </w:r>
            <w:r w:rsidR="00977D19">
              <w:t>P</w:t>
            </w:r>
            <w:r w:rsidR="00957FD7" w:rsidRPr="00957FD7">
              <w:t>rotestgebyr</w:t>
            </w:r>
            <w:r w:rsidR="00977D19">
              <w:t xml:space="preserve">/ </w:t>
            </w:r>
            <w:r w:rsidR="00977D19">
              <w:lastRenderedPageBreak/>
              <w:t xml:space="preserve">depositum betales pr vipps og håndteres </w:t>
            </w:r>
            <w:proofErr w:type="gramStart"/>
            <w:r w:rsidR="00977D19">
              <w:t>elektronisk</w:t>
            </w:r>
            <w:r w:rsidR="00AE2977">
              <w:t xml:space="preserve"> </w:t>
            </w:r>
            <w:r w:rsidR="00977D19">
              <w:t>.Protestgebyr</w:t>
            </w:r>
            <w:proofErr w:type="gramEnd"/>
            <w:r w:rsidR="00957FD7" w:rsidRPr="00957FD7">
              <w:t xml:space="preserve"> på</w:t>
            </w:r>
            <w:r w:rsidR="00375398" w:rsidRPr="00957FD7">
              <w:t xml:space="preserve"> NOK</w:t>
            </w:r>
            <w:r w:rsidRPr="00957FD7">
              <w:t xml:space="preserve"> </w:t>
            </w:r>
            <w:r w:rsidR="00375398" w:rsidRPr="00957FD7">
              <w:t>2000,-</w:t>
            </w:r>
            <w:r w:rsidR="00F45500" w:rsidRPr="00957FD7">
              <w:br/>
            </w:r>
            <w:r w:rsidRPr="00957FD7">
              <w:t xml:space="preserve">Depositum for teknisk protest er </w:t>
            </w:r>
            <w:r w:rsidR="00375398" w:rsidRPr="00957FD7">
              <w:t>NOK</w:t>
            </w:r>
            <w:r w:rsidRPr="00957FD7">
              <w:t xml:space="preserve"> </w:t>
            </w:r>
            <w:r w:rsidR="00375398" w:rsidRPr="00957FD7">
              <w:t xml:space="preserve">5000,- </w:t>
            </w:r>
            <w:r w:rsidRPr="00957FD7">
              <w:t xml:space="preserve">(I tillegg til protestgebyr). </w:t>
            </w:r>
          </w:p>
        </w:tc>
      </w:tr>
      <w:tr w:rsidR="0088009C" w14:paraId="75347A8B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615EA5E" w14:textId="77777777"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1CD1F3F" w14:textId="77777777"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</w:t>
            </w:r>
            <w:r w:rsidR="00B1313D">
              <w:rPr>
                <w:b/>
              </w:rPr>
              <w:t>P</w:t>
            </w:r>
            <w:r w:rsidRPr="006078D4">
              <w:rPr>
                <w:b/>
              </w:rPr>
              <w:t>PELLER</w:t>
            </w:r>
          </w:p>
        </w:tc>
      </w:tr>
      <w:tr w:rsidR="0088009C" w14:paraId="4216420E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794E0B59" w14:textId="6051CBF7" w:rsidR="0088009C" w:rsidRDefault="00B1313D" w:rsidP="000652B5">
            <w:r>
              <w:t>Alle deltagere har rett til å ap</w:t>
            </w:r>
            <w:r w:rsidR="0088009C">
              <w:t>pel</w:t>
            </w:r>
            <w:r>
              <w:t>l</w:t>
            </w:r>
            <w:r w:rsidR="0088009C">
              <w:t>ere. Informasjon om ap</w:t>
            </w:r>
            <w:r>
              <w:t>p</w:t>
            </w:r>
            <w:r w:rsidR="0088009C">
              <w:t xml:space="preserve">ell må </w:t>
            </w:r>
            <w:r w:rsidR="00977D19">
              <w:t xml:space="preserve">rettes elektronisk </w:t>
            </w:r>
            <w:r w:rsidR="0088009C">
              <w:t>til juryen</w:t>
            </w:r>
            <w:r w:rsidR="00CF52A8">
              <w:t xml:space="preserve"> </w:t>
            </w:r>
            <w:proofErr w:type="spellStart"/>
            <w:proofErr w:type="gramStart"/>
            <w:r w:rsidR="00CF52A8">
              <w:t>pr.sms</w:t>
            </w:r>
            <w:proofErr w:type="spellEnd"/>
            <w:r w:rsidR="00CF52A8">
              <w:t xml:space="preserve"> </w:t>
            </w:r>
            <w:r w:rsidR="0088009C">
              <w:t xml:space="preserve"> sammen</w:t>
            </w:r>
            <w:proofErr w:type="gramEnd"/>
            <w:r w:rsidR="0088009C">
              <w:t xml:space="preserve"> med NOK </w:t>
            </w:r>
            <w:r w:rsidR="00375398" w:rsidRPr="000652B5">
              <w:t>10 000,-</w:t>
            </w:r>
            <w:r w:rsidR="00CF52A8">
              <w:t xml:space="preserve">som </w:t>
            </w:r>
            <w:proofErr w:type="spellStart"/>
            <w:r w:rsidR="00CF52A8">
              <w:t>vippses</w:t>
            </w:r>
            <w:proofErr w:type="spellEnd"/>
            <w:r w:rsidR="00CF52A8">
              <w:t>,</w:t>
            </w:r>
            <w:r w:rsidR="00375398" w:rsidRPr="000652B5">
              <w:t xml:space="preserve"> </w:t>
            </w:r>
            <w:r w:rsidR="0088009C">
              <w:t>senest en time etter beslutning fra juryen er offentliggjort på den offisielle oppslagstavla. Fullstendig skriftlig ap</w:t>
            </w:r>
            <w:r>
              <w:t>p</w:t>
            </w:r>
            <w:r w:rsidR="0088009C">
              <w:t xml:space="preserve">ell må være NBF i hende senest </w:t>
            </w:r>
            <w:r w:rsidR="00F45500">
              <w:t>96</w:t>
            </w:r>
            <w:r w:rsidR="0088009C">
              <w:t xml:space="preserve"> timer etter at den skriftlige informasjonen er mottatt av </w:t>
            </w:r>
            <w:r w:rsidR="00C1260F">
              <w:t xml:space="preserve">juryen. </w:t>
            </w:r>
          </w:p>
        </w:tc>
      </w:tr>
      <w:tr w:rsidR="0088009C" w14:paraId="141FE49A" w14:textId="77777777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14:paraId="6AF0DC24" w14:textId="77777777"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14:paraId="353A2EBD" w14:textId="77777777" w:rsidR="0088009C" w:rsidRPr="006078D4" w:rsidRDefault="0088009C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PREMIERING</w:t>
            </w:r>
          </w:p>
        </w:tc>
      </w:tr>
      <w:tr w:rsidR="0088009C" w:rsidRPr="00B5060F" w14:paraId="4765F6E3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3A497850" w14:textId="425CE3EC" w:rsidR="00724699" w:rsidRDefault="00D2017E" w:rsidP="00FF6619">
            <w:r>
              <w:t xml:space="preserve">Alle A-finalister premieres, samt at </w:t>
            </w:r>
            <w:proofErr w:type="spellStart"/>
            <w:r>
              <w:t>ck</w:t>
            </w:r>
            <w:proofErr w:type="spellEnd"/>
            <w:r>
              <w:t xml:space="preserve">- mini og </w:t>
            </w:r>
            <w:proofErr w:type="spellStart"/>
            <w:r>
              <w:t>bc</w:t>
            </w:r>
            <w:proofErr w:type="spellEnd"/>
            <w:r>
              <w:t xml:space="preserve"> oppvisning får deltaker premie</w:t>
            </w:r>
          </w:p>
          <w:p w14:paraId="00A0AA28" w14:textId="2EAC76B5" w:rsidR="00D2017E" w:rsidRDefault="00D2017E" w:rsidP="00FF6619"/>
          <w:p w14:paraId="2952BDBF" w14:textId="0BA660ED" w:rsidR="00D2017E" w:rsidRDefault="00D2017E" w:rsidP="00FF6619">
            <w:r>
              <w:t>Husk! Anbudspenger tilbakebetales via oppgitt bankkontonummer.</w:t>
            </w:r>
          </w:p>
          <w:p w14:paraId="08E11A46" w14:textId="7A70B7C6" w:rsidR="00D2017E" w:rsidRDefault="00D2017E" w:rsidP="00FF6619">
            <w:r>
              <w:t>Plassering fra 6 til 1 leses opp.</w:t>
            </w:r>
          </w:p>
          <w:p w14:paraId="514733A5" w14:textId="576C8682" w:rsidR="00D2017E" w:rsidRDefault="00D2017E" w:rsidP="00FF6619">
            <w:r>
              <w:t>Premier hentes på bord ved siden av prispall og på prispall.</w:t>
            </w:r>
          </w:p>
          <w:p w14:paraId="7970FC2B" w14:textId="01721298" w:rsidR="00D2017E" w:rsidRDefault="00D2017E" w:rsidP="00FF6619">
            <w:r>
              <w:t>All fordeling / oppsett av anbudspenger og premier er gjort med tanke på smittevern.</w:t>
            </w:r>
          </w:p>
          <w:p w14:paraId="2B803454" w14:textId="6CBD8952" w:rsidR="009940C1" w:rsidRPr="00724699" w:rsidRDefault="009940C1" w:rsidP="00FF6619"/>
          <w:p w14:paraId="2F996DC7" w14:textId="77777777" w:rsidR="00A27BF7" w:rsidRPr="00724699" w:rsidRDefault="00A27BF7" w:rsidP="00FF6619"/>
          <w:p w14:paraId="2C154788" w14:textId="77777777" w:rsidR="00B5060F" w:rsidRPr="00B5060F" w:rsidRDefault="00B5060F" w:rsidP="00FF6619"/>
        </w:tc>
      </w:tr>
      <w:tr w:rsidR="0088009C" w:rsidRPr="006078D4" w14:paraId="65DD5943" w14:textId="77777777" w:rsidTr="00C1260F"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BD2B12" w14:textId="77777777"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2A2BC1" w14:textId="77777777" w:rsidR="0088009C" w:rsidRPr="006078D4" w:rsidRDefault="00067CAA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ANNEN INFORMASJON</w:t>
            </w:r>
          </w:p>
        </w:tc>
      </w:tr>
      <w:tr w:rsidR="0088009C" w:rsidRPr="006078D4" w14:paraId="6CF9F4CF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7B64A7C" w14:textId="77777777"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8.1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27546D83" w14:textId="77777777"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DEPOT – HENGER PARKERING</w:t>
            </w:r>
          </w:p>
        </w:tc>
      </w:tr>
      <w:tr w:rsidR="0088009C" w14:paraId="5E5438C9" w14:textId="77777777" w:rsidTr="00C1260F">
        <w:tc>
          <w:tcPr>
            <w:tcW w:w="3382" w:type="dxa"/>
            <w:gridSpan w:val="2"/>
          </w:tcPr>
          <w:p w14:paraId="4C318835" w14:textId="77777777"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Plassering av løpsbil og trekkvogn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</w:p>
        </w:tc>
        <w:tc>
          <w:tcPr>
            <w:tcW w:w="6626" w:type="dxa"/>
            <w:gridSpan w:val="2"/>
          </w:tcPr>
          <w:p w14:paraId="6630E9F4" w14:textId="77777777" w:rsidR="0088009C" w:rsidRDefault="00201739" w:rsidP="004E323E">
            <w:pPr>
              <w:rPr>
                <w:color w:val="FF0000"/>
              </w:rPr>
            </w:pPr>
            <w:r>
              <w:rPr>
                <w:color w:val="FF0000"/>
              </w:rPr>
              <w:t>Ved ankomst til Evenes Motorstadion blir hver deltaker tildelt sin plass for løpsbil/boenhet i depot etter anvisning av depotansvarlig</w:t>
            </w:r>
            <w:r w:rsidR="00686EA6">
              <w:rPr>
                <w:color w:val="FF0000"/>
              </w:rPr>
              <w:t>.</w:t>
            </w:r>
          </w:p>
          <w:p w14:paraId="65E35C2E" w14:textId="46B98D5F" w:rsidR="00686EA6" w:rsidRPr="00B16F6B" w:rsidRDefault="00686EA6" w:rsidP="004E323E">
            <w:pPr>
              <w:rPr>
                <w:color w:val="FF0000"/>
              </w:rPr>
            </w:pPr>
            <w:r>
              <w:rPr>
                <w:color w:val="FF0000"/>
              </w:rPr>
              <w:t>INGEN PLASSERER LØPSBIL/BOENHET I DEPOT FØR DEPOT ANSVARLIG HAR TILDELT PLASS.</w:t>
            </w:r>
          </w:p>
        </w:tc>
      </w:tr>
      <w:tr w:rsidR="0088009C" w14:paraId="0FEABEE2" w14:textId="77777777" w:rsidTr="00C1260F">
        <w:tc>
          <w:tcPr>
            <w:tcW w:w="3382" w:type="dxa"/>
            <w:gridSpan w:val="2"/>
          </w:tcPr>
          <w:p w14:paraId="60135C52" w14:textId="77777777"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>Hengerparkering</w:t>
            </w:r>
          </w:p>
        </w:tc>
        <w:tc>
          <w:tcPr>
            <w:tcW w:w="6626" w:type="dxa"/>
            <w:gridSpan w:val="2"/>
          </w:tcPr>
          <w:p w14:paraId="61C9A5CE" w14:textId="66C1F586" w:rsidR="0088009C" w:rsidRPr="00B16F6B" w:rsidRDefault="00024506" w:rsidP="004E323E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215351">
              <w:rPr>
                <w:color w:val="FF0000"/>
              </w:rPr>
              <w:t>ak grendehus</w:t>
            </w:r>
            <w:r w:rsidR="00686EA6">
              <w:rPr>
                <w:color w:val="FF0000"/>
              </w:rPr>
              <w:t>/fotballbane</w:t>
            </w:r>
          </w:p>
        </w:tc>
      </w:tr>
      <w:tr w:rsidR="0088009C" w14:paraId="211B8570" w14:textId="77777777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3BA99EEC" w14:textId="77777777" w:rsidR="0088009C" w:rsidRPr="00B16F6B" w:rsidRDefault="00C477D2" w:rsidP="00C477D2">
            <w:pPr>
              <w:rPr>
                <w:color w:val="FF0000"/>
              </w:rPr>
            </w:pPr>
            <w:r w:rsidRPr="00B16F6B">
              <w:rPr>
                <w:color w:val="FF0000"/>
              </w:rPr>
              <w:t>Annet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75428DC3" w14:textId="793E5A8C" w:rsidR="0088009C" w:rsidRPr="00B16F6B" w:rsidRDefault="00746D16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Eks.: </w:t>
            </w:r>
            <w:r w:rsidR="00C477D2" w:rsidRPr="00B16F6B">
              <w:rPr>
                <w:color w:val="FF0000"/>
              </w:rPr>
              <w:t xml:space="preserve">Det skal være ro i </w:t>
            </w:r>
            <w:proofErr w:type="spellStart"/>
            <w:r w:rsidR="00C477D2" w:rsidRPr="00B16F6B">
              <w:rPr>
                <w:color w:val="FF0000"/>
              </w:rPr>
              <w:t>depoet</w:t>
            </w:r>
            <w:proofErr w:type="spellEnd"/>
            <w:r w:rsidR="00C477D2" w:rsidRPr="00B16F6B">
              <w:rPr>
                <w:color w:val="FF0000"/>
              </w:rPr>
              <w:t xml:space="preserve"> fra kl. 23.00-07-00. </w:t>
            </w:r>
            <w:r w:rsidR="00CF52A8">
              <w:rPr>
                <w:color w:val="FF0000"/>
              </w:rPr>
              <w:t xml:space="preserve">Ved bruk av alkohol synlig etter dette </w:t>
            </w:r>
            <w:proofErr w:type="gramStart"/>
            <w:r w:rsidR="00CF52A8">
              <w:rPr>
                <w:color w:val="FF0000"/>
              </w:rPr>
              <w:t>klokkeslett</w:t>
            </w:r>
            <w:r w:rsidR="00AE2977">
              <w:rPr>
                <w:color w:val="FF0000"/>
              </w:rPr>
              <w:t xml:space="preserve">, </w:t>
            </w:r>
            <w:r w:rsidR="00CF52A8">
              <w:rPr>
                <w:color w:val="FF0000"/>
              </w:rPr>
              <w:t xml:space="preserve"> vil</w:t>
            </w:r>
            <w:proofErr w:type="gramEnd"/>
            <w:r w:rsidR="00CF52A8">
              <w:rPr>
                <w:color w:val="FF0000"/>
              </w:rPr>
              <w:t xml:space="preserve"> kunne medføre bortvisning fra området.</w:t>
            </w:r>
          </w:p>
          <w:p w14:paraId="15455D5D" w14:textId="77777777" w:rsidR="00C477D2" w:rsidRPr="00B16F6B" w:rsidRDefault="00C477D2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Det er ikke tillatt med åpen ild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  <w:r w:rsidRPr="00B16F6B">
              <w:rPr>
                <w:color w:val="FF0000"/>
              </w:rPr>
              <w:t>. Vi anmoder alle om å ikke benytte engangsgriller på vårt o</w:t>
            </w:r>
            <w:r w:rsidR="00FF6619" w:rsidRPr="00B16F6B">
              <w:rPr>
                <w:color w:val="FF0000"/>
              </w:rPr>
              <w:t>mråde</w:t>
            </w:r>
            <w:r w:rsidRPr="00B16F6B">
              <w:rPr>
                <w:color w:val="FF0000"/>
              </w:rPr>
              <w:t xml:space="preserve">. </w:t>
            </w:r>
          </w:p>
        </w:tc>
      </w:tr>
      <w:tr w:rsidR="0088009C" w14:paraId="1BACF50A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37DAEC8F" w14:textId="77777777" w:rsidR="0088009C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2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64B1FFBD" w14:textId="77777777" w:rsidR="0088009C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BRANNSLUKKER</w:t>
            </w:r>
          </w:p>
        </w:tc>
      </w:tr>
      <w:tr w:rsidR="00CF0EF4" w14:paraId="46023399" w14:textId="7777777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14:paraId="55415261" w14:textId="77777777" w:rsidR="007D7FCE" w:rsidRPr="00B16F6B" w:rsidRDefault="00CF0EF4" w:rsidP="004E323E">
            <w:r w:rsidRPr="0033406C">
              <w:t xml:space="preserve">Hver deltager </w:t>
            </w:r>
            <w:r w:rsidRPr="0033406C">
              <w:rPr>
                <w:u w:val="single"/>
              </w:rPr>
              <w:t>må ha godkjent brannslukker</w:t>
            </w:r>
            <w:r w:rsidRPr="0033406C">
              <w:t xml:space="preserve"> </w:t>
            </w:r>
            <w:r w:rsidR="000D2498" w:rsidRPr="0033406C">
              <w:t xml:space="preserve">(det vil si i løpet av siste 12 </w:t>
            </w:r>
            <w:proofErr w:type="spellStart"/>
            <w:r w:rsidR="000D2498" w:rsidRPr="0033406C">
              <w:t>mnd</w:t>
            </w:r>
            <w:proofErr w:type="spellEnd"/>
            <w:r w:rsidR="000D2498" w:rsidRPr="0033406C">
              <w:t xml:space="preserve">) </w:t>
            </w:r>
            <w:r w:rsidRPr="0033406C">
              <w:t>på minimum 6 kg tilgjengelig på egen depotplass.</w:t>
            </w:r>
          </w:p>
        </w:tc>
      </w:tr>
      <w:tr w:rsidR="00CF0EF4" w14:paraId="1DDAFEA2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5D823EAF" w14:textId="77777777" w:rsidR="00CF0EF4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3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68ABB210" w14:textId="77777777"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MILJØ</w:t>
            </w:r>
          </w:p>
        </w:tc>
      </w:tr>
      <w:tr w:rsidR="00CF0EF4" w14:paraId="761AFCB5" w14:textId="77777777" w:rsidTr="00C1260F">
        <w:tc>
          <w:tcPr>
            <w:tcW w:w="3382" w:type="dxa"/>
            <w:gridSpan w:val="2"/>
          </w:tcPr>
          <w:p w14:paraId="75675920" w14:textId="77777777" w:rsidR="00CF0EF4" w:rsidRDefault="00CF0EF4" w:rsidP="006078D4">
            <w:r>
              <w:t>Miljøstasjon</w:t>
            </w:r>
          </w:p>
        </w:tc>
        <w:tc>
          <w:tcPr>
            <w:tcW w:w="6626" w:type="dxa"/>
            <w:gridSpan w:val="2"/>
          </w:tcPr>
          <w:p w14:paraId="18D31D62" w14:textId="77777777" w:rsidR="00CF0EF4" w:rsidRDefault="00215351" w:rsidP="004E323E">
            <w:r>
              <w:t>I enden av depot/ rett ved nedkjøring til startplate</w:t>
            </w:r>
          </w:p>
        </w:tc>
      </w:tr>
      <w:tr w:rsidR="00CF0EF4" w14:paraId="0D45DAF2" w14:textId="77777777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045DB03B" w14:textId="77777777" w:rsidR="00CF0EF4" w:rsidRDefault="00CF0EF4" w:rsidP="00CF0EF4">
            <w:r>
              <w:t>Deltagers ansvar vedrørende miljø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93E804F" w14:textId="77777777" w:rsidR="00CF0EF4" w:rsidRPr="000652B5" w:rsidRDefault="00CF0EF4" w:rsidP="004E323E">
            <w:pPr>
              <w:rPr>
                <w:color w:val="FF0000"/>
              </w:rPr>
            </w:pPr>
            <w:r w:rsidRPr="000652B5">
              <w:rPr>
                <w:color w:val="FF0000"/>
              </w:rPr>
              <w:t>Alle deltagere skal benytte tett presenning, absorberingsmatte eller tilsvarende beskyttelse under bilen på/i alle service</w:t>
            </w:r>
            <w:r w:rsidR="006078D4" w:rsidRPr="000652B5">
              <w:rPr>
                <w:color w:val="FF0000"/>
              </w:rPr>
              <w:t>-</w:t>
            </w:r>
            <w:r w:rsidRPr="000652B5">
              <w:rPr>
                <w:color w:val="FF0000"/>
              </w:rPr>
              <w:t xml:space="preserve"> og </w:t>
            </w:r>
            <w:proofErr w:type="spellStart"/>
            <w:r w:rsidRPr="000652B5">
              <w:rPr>
                <w:color w:val="FF0000"/>
              </w:rPr>
              <w:t>depotplasser</w:t>
            </w:r>
            <w:proofErr w:type="spellEnd"/>
            <w:r w:rsidRPr="000652B5">
              <w:rPr>
                <w:color w:val="FF0000"/>
              </w:rPr>
              <w:t xml:space="preserve">. Beskyttelsen skal være så stor at den beskytter mot utslipp mot miljøet, minimum 4 x 5 m. Et eventuelt utslipp må </w:t>
            </w:r>
            <w:r w:rsidR="006078D4" w:rsidRPr="000652B5">
              <w:rPr>
                <w:color w:val="FF0000"/>
              </w:rPr>
              <w:t xml:space="preserve">samles med </w:t>
            </w:r>
            <w:r w:rsidRPr="000652B5">
              <w:rPr>
                <w:color w:val="FF0000"/>
              </w:rPr>
              <w:t>absorberingsmiddel/miljømatte og deponeres i arrangørens m</w:t>
            </w:r>
            <w:r w:rsidR="006078D4" w:rsidRPr="000652B5">
              <w:rPr>
                <w:color w:val="FF0000"/>
              </w:rPr>
              <w:t>iljøstasjon. Det er deltagerens</w:t>
            </w:r>
            <w:r w:rsidRPr="000652B5">
              <w:rPr>
                <w:color w:val="FF0000"/>
              </w:rPr>
              <w:t xml:space="preserve"> ansvar å inneha nødvendige midler for å kunne utføre dette. Det vil bli utført kontroller på dette og deltagere som ikke oppfyller kravet vil bli nektet start.</w:t>
            </w:r>
          </w:p>
          <w:p w14:paraId="0DCD0502" w14:textId="77777777" w:rsidR="00CF0EF4" w:rsidRDefault="00CF0EF4" w:rsidP="004E323E">
            <w:r w:rsidRPr="000652B5">
              <w:rPr>
                <w:color w:val="FF0000"/>
              </w:rPr>
              <w:t xml:space="preserve">Restavfall samles i utdelt søppelsekk (ytterligere søppelsekker kan fås i sekretariatet) og kastets i container før avreise fra </w:t>
            </w:r>
            <w:proofErr w:type="spellStart"/>
            <w:r w:rsidRPr="000652B5">
              <w:rPr>
                <w:color w:val="FF0000"/>
              </w:rPr>
              <w:t>depoet</w:t>
            </w:r>
            <w:proofErr w:type="spellEnd"/>
            <w:r w:rsidRPr="000652B5">
              <w:rPr>
                <w:color w:val="FF0000"/>
              </w:rPr>
              <w:t xml:space="preserve">. Den enkelte deltager plikter å rydde sin egen depotplass før området forlates. </w:t>
            </w:r>
          </w:p>
        </w:tc>
      </w:tr>
      <w:tr w:rsidR="00CF0EF4" w14:paraId="2E97ABFA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4BED38C0" w14:textId="77777777"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66A6F87C" w14:textId="77777777"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ADGANGSBILLETTER</w:t>
            </w:r>
          </w:p>
        </w:tc>
      </w:tr>
      <w:tr w:rsidR="00CF0EF4" w14:paraId="522C4A67" w14:textId="77777777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0BAD6420" w14:textId="77777777" w:rsidR="00CF0EF4" w:rsidRDefault="00CF0EF4" w:rsidP="007C437E">
            <w:r>
              <w:t>Deltagerbilletter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5E6CBFC" w14:textId="6824AE09" w:rsidR="00CF0EF4" w:rsidRDefault="00746D16" w:rsidP="007D7FCE">
            <w:r w:rsidRPr="000652B5">
              <w:rPr>
                <w:color w:val="FF0000"/>
              </w:rPr>
              <w:br/>
            </w:r>
            <w:r w:rsidR="007D7FCE" w:rsidRPr="000652B5">
              <w:rPr>
                <w:color w:val="FF0000"/>
              </w:rPr>
              <w:t xml:space="preserve">Hver deltager får utdelt </w:t>
            </w:r>
            <w:r w:rsidR="00F85745">
              <w:rPr>
                <w:color w:val="FF0000"/>
              </w:rPr>
              <w:t>2</w:t>
            </w:r>
            <w:r w:rsidR="00D2017E">
              <w:rPr>
                <w:color w:val="FF0000"/>
              </w:rPr>
              <w:t xml:space="preserve"> adgangs </w:t>
            </w:r>
            <w:proofErr w:type="spellStart"/>
            <w:r w:rsidR="00D2017E">
              <w:rPr>
                <w:color w:val="FF0000"/>
              </w:rPr>
              <w:t>billetbånd</w:t>
            </w:r>
            <w:proofErr w:type="spellEnd"/>
            <w:r w:rsidR="00AE2977">
              <w:rPr>
                <w:color w:val="FF0000"/>
              </w:rPr>
              <w:t xml:space="preserve"> </w:t>
            </w:r>
            <w:r w:rsidR="00F85745">
              <w:rPr>
                <w:color w:val="FF0000"/>
              </w:rPr>
              <w:t>(fører og 1 team medlem)</w:t>
            </w:r>
            <w:r w:rsidR="007D7FCE" w:rsidRPr="000652B5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 xml:space="preserve">ved </w:t>
            </w:r>
            <w:proofErr w:type="gramStart"/>
            <w:r w:rsidR="00CF0EF4" w:rsidRPr="000652B5">
              <w:rPr>
                <w:color w:val="FF0000"/>
              </w:rPr>
              <w:t>innsjekk</w:t>
            </w:r>
            <w:r w:rsidR="00F85745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>.</w:t>
            </w:r>
            <w:r w:rsidR="00F85745">
              <w:rPr>
                <w:color w:val="FF0000"/>
              </w:rPr>
              <w:t>Til</w:t>
            </w:r>
            <w:proofErr w:type="gramEnd"/>
            <w:r w:rsidR="00F85745">
              <w:rPr>
                <w:color w:val="FF0000"/>
              </w:rPr>
              <w:t xml:space="preserve"> team medlem nr.3 må det løses billett pålydende kr.100,- for helga.</w:t>
            </w:r>
            <w:r w:rsidR="00CF0EF4" w:rsidRPr="000652B5">
              <w:rPr>
                <w:color w:val="FF0000"/>
              </w:rPr>
              <w:t xml:space="preserve"> </w:t>
            </w:r>
            <w:r w:rsidR="00201739">
              <w:rPr>
                <w:color w:val="FF0000"/>
              </w:rPr>
              <w:t xml:space="preserve">Alle må feste </w:t>
            </w:r>
            <w:proofErr w:type="spellStart"/>
            <w:r w:rsidR="00201739">
              <w:rPr>
                <w:color w:val="FF0000"/>
              </w:rPr>
              <w:t>billet</w:t>
            </w:r>
            <w:r w:rsidR="00D2017E">
              <w:rPr>
                <w:color w:val="FF0000"/>
              </w:rPr>
              <w:t>båndet</w:t>
            </w:r>
            <w:proofErr w:type="spellEnd"/>
            <w:r w:rsidR="00201739">
              <w:rPr>
                <w:color w:val="FF0000"/>
              </w:rPr>
              <w:t xml:space="preserve"> godt</w:t>
            </w:r>
            <w:r w:rsidR="00215351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>synlig rundt håndleddet og fremvises på forespørsel fra våre funksjonærer. Det vil være</w:t>
            </w:r>
            <w:r w:rsidR="00963CBB" w:rsidRPr="000652B5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 xml:space="preserve">adgangskontroll gjennom hele arrangementet. Personer som </w:t>
            </w:r>
            <w:r w:rsidR="00CF0EF4" w:rsidRPr="000652B5">
              <w:rPr>
                <w:color w:val="FF0000"/>
                <w:u w:val="single"/>
              </w:rPr>
              <w:t>ikke</w:t>
            </w:r>
            <w:r w:rsidR="00CF0EF4" w:rsidRPr="000652B5">
              <w:rPr>
                <w:color w:val="FF0000"/>
              </w:rPr>
              <w:t xml:space="preserve"> bærer billettarmbånd </w:t>
            </w:r>
            <w:r w:rsidR="00201739">
              <w:rPr>
                <w:color w:val="FF0000"/>
              </w:rPr>
              <w:t xml:space="preserve">blir </w:t>
            </w:r>
            <w:r w:rsidR="00CF0EF4" w:rsidRPr="000652B5">
              <w:rPr>
                <w:color w:val="FF0000"/>
              </w:rPr>
              <w:t xml:space="preserve">bortvist fra arrangementet. </w:t>
            </w:r>
          </w:p>
        </w:tc>
      </w:tr>
      <w:tr w:rsidR="00CF0EF4" w14:paraId="4B4630DF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082F32AE" w14:textId="77777777"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15B7E7D9" w14:textId="77777777"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REKLAMERETT</w:t>
            </w:r>
          </w:p>
        </w:tc>
      </w:tr>
      <w:tr w:rsidR="00CF0EF4" w14:paraId="3D3358D8" w14:textId="77777777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5ECDA7F6" w14:textId="77777777" w:rsidR="00CF0EF4" w:rsidRDefault="00CF0EF4" w:rsidP="007C437E">
            <w:r>
              <w:t xml:space="preserve">Frikjøp 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2B1771D" w14:textId="7E6E2AFA" w:rsidR="00CF0EF4" w:rsidRDefault="00CF0EF4" w:rsidP="00181C3E">
            <w:r>
              <w:t xml:space="preserve">Arrangøren forbeholder seg retten til å sette reklame på løpsbilene i henhold til </w:t>
            </w:r>
            <w:r w:rsidR="00181C3E">
              <w:t>Generelle Bestemmelser</w:t>
            </w:r>
            <w:r>
              <w:t xml:space="preserve"> § 301 pkt. 3. Frikjøp kr.</w:t>
            </w:r>
            <w:r w:rsidR="00201739">
              <w:t>2</w:t>
            </w:r>
            <w:r>
              <w:t>000,-</w:t>
            </w:r>
          </w:p>
        </w:tc>
      </w:tr>
      <w:tr w:rsidR="00CF0EF4" w14:paraId="541386FE" w14:textId="7777777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14:paraId="75E430FB" w14:textId="77777777"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8.6</w:t>
            </w:r>
            <w:r w:rsidR="006078D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14:paraId="4E37F735" w14:textId="77777777" w:rsidR="00CF0EF4" w:rsidRPr="006078D4" w:rsidRDefault="00294A96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ANBUD</w:t>
            </w:r>
          </w:p>
        </w:tc>
      </w:tr>
      <w:tr w:rsidR="00CF0EF4" w:rsidRPr="00BB3855" w14:paraId="08AD5C81" w14:textId="77777777" w:rsidTr="00C1260F">
        <w:tc>
          <w:tcPr>
            <w:tcW w:w="3382" w:type="dxa"/>
            <w:gridSpan w:val="2"/>
          </w:tcPr>
          <w:p w14:paraId="0C2E96D8" w14:textId="0E924CAA" w:rsidR="00CF0EF4" w:rsidRDefault="00CF0EF4" w:rsidP="007C437E"/>
        </w:tc>
        <w:tc>
          <w:tcPr>
            <w:tcW w:w="6626" w:type="dxa"/>
            <w:gridSpan w:val="2"/>
          </w:tcPr>
          <w:p w14:paraId="725D8467" w14:textId="0459D984" w:rsidR="00CF0EF4" w:rsidRPr="00BB3855" w:rsidRDefault="00BB3855" w:rsidP="004E323E">
            <w:pPr>
              <w:rPr>
                <w:color w:val="FF0000"/>
                <w:lang w:val="da-DK"/>
              </w:rPr>
            </w:pPr>
            <w:r w:rsidRPr="00BB3855">
              <w:rPr>
                <w:color w:val="FF0000"/>
                <w:lang w:val="da-DK"/>
              </w:rPr>
              <w:t xml:space="preserve">NBF har kommet med </w:t>
            </w:r>
            <w:proofErr w:type="spellStart"/>
            <w:r w:rsidRPr="00BB3855">
              <w:rPr>
                <w:color w:val="FF0000"/>
                <w:lang w:val="da-DK"/>
              </w:rPr>
              <w:t>ny</w:t>
            </w:r>
            <w:r>
              <w:rPr>
                <w:color w:val="FF0000"/>
                <w:lang w:val="da-DK"/>
              </w:rPr>
              <w:t>tt</w:t>
            </w:r>
            <w:proofErr w:type="spellEnd"/>
            <w:r>
              <w:rPr>
                <w:color w:val="FF0000"/>
                <w:lang w:val="da-DK"/>
              </w:rPr>
              <w:t xml:space="preserve"> reglement </w:t>
            </w:r>
            <w:proofErr w:type="spellStart"/>
            <w:r>
              <w:rPr>
                <w:color w:val="FF0000"/>
                <w:lang w:val="da-DK"/>
              </w:rPr>
              <w:t>mtp</w:t>
            </w:r>
            <w:proofErr w:type="spellEnd"/>
            <w:r>
              <w:rPr>
                <w:color w:val="FF0000"/>
                <w:lang w:val="da-DK"/>
              </w:rPr>
              <w:t xml:space="preserve"> Covid-19</w:t>
            </w:r>
          </w:p>
        </w:tc>
      </w:tr>
      <w:tr w:rsidR="00CF0EF4" w:rsidRPr="007A2588" w14:paraId="4E1FA298" w14:textId="77777777" w:rsidTr="00C1260F">
        <w:tc>
          <w:tcPr>
            <w:tcW w:w="3382" w:type="dxa"/>
            <w:gridSpan w:val="2"/>
          </w:tcPr>
          <w:p w14:paraId="7DC288B7" w14:textId="5AADDA2B" w:rsidR="00024506" w:rsidRPr="00BB3855" w:rsidRDefault="00024506" w:rsidP="007C437E">
            <w:pPr>
              <w:rPr>
                <w:lang w:val="da-DK"/>
              </w:rPr>
            </w:pPr>
          </w:p>
        </w:tc>
        <w:tc>
          <w:tcPr>
            <w:tcW w:w="6626" w:type="dxa"/>
            <w:gridSpan w:val="2"/>
          </w:tcPr>
          <w:p w14:paraId="17E2E483" w14:textId="1BBC4B3E" w:rsidR="007A2588" w:rsidRDefault="00BB3855" w:rsidP="000652B5">
            <w:r>
              <w:t xml:space="preserve">For at du skal legge inn anbud må du ha en </w:t>
            </w:r>
            <w:proofErr w:type="spellStart"/>
            <w:r>
              <w:t>tlf</w:t>
            </w:r>
            <w:proofErr w:type="spellEnd"/>
            <w:r>
              <w:t xml:space="preserve"> med kamera samt vipps eller straks overføring i din nettbank.</w:t>
            </w:r>
          </w:p>
          <w:p w14:paraId="67F8BEFA" w14:textId="01C36095" w:rsidR="00BB3855" w:rsidRDefault="00BB3855" w:rsidP="000652B5">
            <w:r>
              <w:t>Innlevering av anbud:</w:t>
            </w:r>
          </w:p>
          <w:p w14:paraId="3F5CF637" w14:textId="14F4AB79" w:rsidR="00BB3855" w:rsidRDefault="00BB3855" w:rsidP="000652B5">
            <w:r>
              <w:t xml:space="preserve">Alle bud konvolutter kjøpes i anbudskiosken og all bud konvolutter skal skrives </w:t>
            </w:r>
            <w:proofErr w:type="gramStart"/>
            <w:r>
              <w:t>på  av</w:t>
            </w:r>
            <w:proofErr w:type="gramEnd"/>
            <w:r>
              <w:t xml:space="preserve"> våre funksjonærer. Den som legger inn bud tar bilde av konvolutten som kvittering og vil ikke få med seg </w:t>
            </w:r>
            <w:proofErr w:type="gramStart"/>
            <w:r>
              <w:t>konvolutten.(</w:t>
            </w:r>
            <w:proofErr w:type="gramEnd"/>
            <w:r>
              <w:t xml:space="preserve"> de oppbevares i bud</w:t>
            </w:r>
            <w:r w:rsidR="00210033">
              <w:t xml:space="preserve"> </w:t>
            </w:r>
            <w:r>
              <w:t xml:space="preserve">kiosken) </w:t>
            </w:r>
          </w:p>
          <w:p w14:paraId="6AA4B74A" w14:textId="0962FB8E" w:rsidR="00BB3855" w:rsidRDefault="00BB3855" w:rsidP="000652B5">
            <w:r>
              <w:t>Bud</w:t>
            </w:r>
            <w:r w:rsidR="00210033">
              <w:t xml:space="preserve"> </w:t>
            </w:r>
            <w:r>
              <w:t>gebyret til klubben betales elektronisk</w:t>
            </w:r>
            <w:r w:rsidR="00210033">
              <w:t xml:space="preserve"> med vipps eller </w:t>
            </w:r>
            <w:proofErr w:type="gramStart"/>
            <w:r w:rsidR="00210033">
              <w:t>bankterminal( vi</w:t>
            </w:r>
            <w:proofErr w:type="gramEnd"/>
            <w:r w:rsidR="00210033">
              <w:t xml:space="preserve"> tar ikke kontanter)</w:t>
            </w:r>
          </w:p>
          <w:p w14:paraId="779ECE5C" w14:textId="1D7DDA01" w:rsidR="00210033" w:rsidRDefault="00210033" w:rsidP="000652B5">
            <w:r>
              <w:t>TREK</w:t>
            </w:r>
            <w:r w:rsidR="00F85745">
              <w:t>N</w:t>
            </w:r>
            <w:r>
              <w:t>ING AV ANBUD:</w:t>
            </w:r>
          </w:p>
          <w:p w14:paraId="4ACB0039" w14:textId="3B1F4D80" w:rsidR="00210033" w:rsidRDefault="00210033" w:rsidP="000652B5">
            <w:r>
              <w:t xml:space="preserve">Vi vil annonsere over </w:t>
            </w:r>
            <w:proofErr w:type="spellStart"/>
            <w:r>
              <w:t>høytaler</w:t>
            </w:r>
            <w:proofErr w:type="spellEnd"/>
            <w:r>
              <w:t xml:space="preserve"> anlegget hvor og når trekkingen </w:t>
            </w:r>
            <w:proofErr w:type="gramStart"/>
            <w:r>
              <w:t>starter .Da</w:t>
            </w:r>
            <w:proofErr w:type="gramEnd"/>
            <w:r>
              <w:t xml:space="preserve"> vi ikke ønsker at alle samles.</w:t>
            </w:r>
          </w:p>
          <w:p w14:paraId="3AECEC36" w14:textId="3A560BB1" w:rsidR="00210033" w:rsidRDefault="00210033" w:rsidP="000652B5">
            <w:r>
              <w:t>BETALING AV BIL:</w:t>
            </w:r>
          </w:p>
          <w:p w14:paraId="120B5E18" w14:textId="15BF25AE" w:rsidR="00210033" w:rsidRDefault="00210033" w:rsidP="000652B5">
            <w:proofErr w:type="spellStart"/>
            <w:r>
              <w:t>Pga</w:t>
            </w:r>
            <w:proofErr w:type="spellEnd"/>
            <w:r>
              <w:t xml:space="preserve"> Covid-19 skal vi ikke ha kr.11000.- i </w:t>
            </w:r>
            <w:proofErr w:type="spellStart"/>
            <w:r>
              <w:t>kotanter</w:t>
            </w:r>
            <w:proofErr w:type="spellEnd"/>
            <w:r>
              <w:t xml:space="preserve"> i </w:t>
            </w:r>
            <w:proofErr w:type="spellStart"/>
            <w:proofErr w:type="gramStart"/>
            <w:r>
              <w:t>konvoluttene.Denne</w:t>
            </w:r>
            <w:proofErr w:type="spellEnd"/>
            <w:proofErr w:type="gramEnd"/>
            <w:r>
              <w:t xml:space="preserve"> betalingen skal skje mellom utøvere via Vipps eller straks overføring.</w:t>
            </w:r>
          </w:p>
          <w:p w14:paraId="61154E77" w14:textId="41C09A85" w:rsidR="00210033" w:rsidRPr="00686EA6" w:rsidRDefault="00210033" w:rsidP="000652B5">
            <w:r>
              <w:t>Dette skal overvåkes av jury.</w:t>
            </w:r>
          </w:p>
          <w:p w14:paraId="2B03DC1A" w14:textId="3E5C6AFE" w:rsidR="007A2588" w:rsidRPr="00BB3855" w:rsidRDefault="007A2588" w:rsidP="000652B5"/>
        </w:tc>
      </w:tr>
    </w:tbl>
    <w:p w14:paraId="61AD30DF" w14:textId="2DDAAF4B" w:rsidR="001E55B7" w:rsidRDefault="001E55B7" w:rsidP="00686EA6"/>
    <w:p w14:paraId="0BB1BEAF" w14:textId="3734CEBE" w:rsidR="007618BB" w:rsidRDefault="007618BB" w:rsidP="00686EA6">
      <w:r w:rsidRPr="007618BB">
        <w:t>Priser</w:t>
      </w:r>
      <w:r>
        <w:t>: camping</w:t>
      </w:r>
      <w:r w:rsidRPr="007618BB">
        <w:t xml:space="preserve"> </w:t>
      </w:r>
      <w:proofErr w:type="spellStart"/>
      <w:proofErr w:type="gramStart"/>
      <w:r w:rsidRPr="007618BB">
        <w:t>pr.døgn</w:t>
      </w:r>
      <w:proofErr w:type="spellEnd"/>
      <w:proofErr w:type="gramEnd"/>
      <w:r w:rsidRPr="007618BB">
        <w:t xml:space="preserve"> kr.100,- </w:t>
      </w:r>
      <w:r w:rsidR="00210033">
        <w:t xml:space="preserve"> tillegg for strøm kr.100.- pr døgn betaling pr vipps eller bankterminal.</w:t>
      </w:r>
      <w:r w:rsidR="00296811">
        <w:t xml:space="preserve"> </w:t>
      </w:r>
    </w:p>
    <w:p w14:paraId="5ABE1808" w14:textId="77777777" w:rsidR="00210033" w:rsidRPr="007618BB" w:rsidRDefault="00210033" w:rsidP="00686EA6"/>
    <w:p w14:paraId="0AD7ED7F" w14:textId="45778757" w:rsidR="007D7FCE" w:rsidRDefault="007D7FCE" w:rsidP="0070077A"/>
    <w:p w14:paraId="18BED271" w14:textId="2F28890B" w:rsidR="007D7FCE" w:rsidRPr="000652B5" w:rsidRDefault="00294A96" w:rsidP="007D7FCE">
      <w:pPr>
        <w:jc w:val="center"/>
        <w:rPr>
          <w:color w:val="FF0000"/>
        </w:rPr>
      </w:pPr>
      <w:r>
        <w:t>Vi oppfordrer til Fair Race og ønsker alle deltagere med følge, publ</w:t>
      </w:r>
      <w:r w:rsidR="006078D4">
        <w:t xml:space="preserve">ikum og funksjonærer velkommen </w:t>
      </w:r>
      <w:r w:rsidR="00C83D63">
        <w:t>til en fartsfylt</w:t>
      </w:r>
      <w:r w:rsidR="00686EA6">
        <w:t>e</w:t>
      </w:r>
      <w:r w:rsidR="00C83D63">
        <w:t xml:space="preserve"> dag</w:t>
      </w:r>
      <w:r w:rsidR="00686EA6">
        <w:t>er</w:t>
      </w:r>
      <w:r w:rsidR="00C83D63">
        <w:t xml:space="preserve"> </w:t>
      </w:r>
      <w:proofErr w:type="gramStart"/>
      <w:r w:rsidR="00C83D63">
        <w:t xml:space="preserve">på </w:t>
      </w:r>
      <w:r w:rsidR="00215351">
        <w:rPr>
          <w:color w:val="FF0000"/>
        </w:rPr>
        <w:t xml:space="preserve"> EVENES</w:t>
      </w:r>
      <w:proofErr w:type="gramEnd"/>
      <w:r w:rsidR="00215351">
        <w:rPr>
          <w:color w:val="FF0000"/>
        </w:rPr>
        <w:t xml:space="preserve"> MOTORSTADION</w:t>
      </w:r>
    </w:p>
    <w:p w14:paraId="6B9C0075" w14:textId="3DE16AB4" w:rsidR="002268B2" w:rsidRDefault="007D7FCE" w:rsidP="007D7FCE">
      <w:pPr>
        <w:spacing w:after="0"/>
        <w:jc w:val="center"/>
      </w:pPr>
      <w:r>
        <w:t xml:space="preserve"> </w:t>
      </w:r>
    </w:p>
    <w:p w14:paraId="5ACA6650" w14:textId="77777777" w:rsidR="00ED6860" w:rsidRDefault="00ED6860">
      <w:r>
        <w:br w:type="page"/>
      </w:r>
    </w:p>
    <w:p w14:paraId="21C3F4CA" w14:textId="77777777" w:rsidR="00ED6860" w:rsidRDefault="00ED6860" w:rsidP="007D7FCE">
      <w:pPr>
        <w:spacing w:after="0"/>
        <w:jc w:val="center"/>
      </w:pPr>
    </w:p>
    <w:p w14:paraId="7592A82B" w14:textId="77777777" w:rsidR="00294A96" w:rsidRPr="00746D16" w:rsidRDefault="00294A96" w:rsidP="00294A96">
      <w:pPr>
        <w:rPr>
          <w:b/>
          <w:sz w:val="40"/>
          <w:szCs w:val="40"/>
        </w:rPr>
      </w:pPr>
      <w:r w:rsidRPr="00746D16">
        <w:rPr>
          <w:b/>
          <w:sz w:val="40"/>
          <w:szCs w:val="40"/>
        </w:rPr>
        <w:t>VEDLEGG 1</w:t>
      </w:r>
      <w:r w:rsidR="00746D16">
        <w:rPr>
          <w:b/>
          <w:sz w:val="40"/>
          <w:szCs w:val="40"/>
        </w:rPr>
        <w:t xml:space="preserve"> DELTAGERKONTAKT</w:t>
      </w:r>
    </w:p>
    <w:p w14:paraId="164A8212" w14:textId="77777777" w:rsidR="006078D4" w:rsidRPr="006078D4" w:rsidRDefault="006078D4" w:rsidP="00294A96">
      <w:pPr>
        <w:rPr>
          <w:color w:val="00FFFF"/>
        </w:rPr>
      </w:pPr>
    </w:p>
    <w:p w14:paraId="436C972C" w14:textId="77777777" w:rsidR="00294A96" w:rsidRPr="00AE1BB3" w:rsidRDefault="00586130" w:rsidP="00294A9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 for Deltager</w:t>
      </w:r>
      <w:r w:rsidR="00294A96" w:rsidRPr="00AE1BB3">
        <w:rPr>
          <w:b/>
          <w:sz w:val="36"/>
          <w:szCs w:val="36"/>
        </w:rPr>
        <w:t>kontakt</w:t>
      </w:r>
    </w:p>
    <w:p w14:paraId="37F05A63" w14:textId="77777777" w:rsidR="00294A96" w:rsidRDefault="00294A96" w:rsidP="00294A96">
      <w:pPr>
        <w:rPr>
          <w:noProof/>
          <w:lang w:eastAsia="nb-NO"/>
        </w:rPr>
      </w:pPr>
    </w:p>
    <w:p w14:paraId="1AC854EB" w14:textId="77777777" w:rsidR="00294A96" w:rsidRDefault="006078D4" w:rsidP="00294A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C1B2" wp14:editId="73E2AFA3">
                <wp:simplePos x="0" y="0"/>
                <wp:positionH relativeFrom="column">
                  <wp:posOffset>2863948</wp:posOffset>
                </wp:positionH>
                <wp:positionV relativeFrom="paragraph">
                  <wp:posOffset>53389</wp:posOffset>
                </wp:positionV>
                <wp:extent cx="3116911" cy="1403985"/>
                <wp:effectExtent l="0" t="0" r="7620" b="889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69AA5" w14:textId="1468F350" w:rsidR="00AE2977" w:rsidRDefault="00AE29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Bilde</w:t>
                            </w:r>
                          </w:p>
                          <w:p w14:paraId="1AF78363" w14:textId="77777777" w:rsidR="00AE2977" w:rsidRPr="00AE1BB3" w:rsidRDefault="00AE29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Navn:</w:t>
                            </w:r>
                          </w:p>
                          <w:p w14:paraId="24781F78" w14:textId="77777777" w:rsidR="00AE2977" w:rsidRPr="00AE1BB3" w:rsidRDefault="00AE297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1BB3">
                              <w:rPr>
                                <w:b/>
                                <w:sz w:val="48"/>
                                <w:szCs w:val="48"/>
                              </w:rPr>
                              <w:t>TLF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1BC1B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5.5pt;margin-top:4.2pt;width:24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" stroked="f">
                <v:textbox style="mso-fit-shape-to-text:t">
                  <w:txbxContent>
                    <w:p w14:paraId="43D69AA5" w14:textId="1468F350" w:rsidR="00AE2977" w:rsidRDefault="00AE297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Bilde</w:t>
                      </w:r>
                    </w:p>
                    <w:p w14:paraId="1AF78363" w14:textId="77777777" w:rsidR="00AE2977" w:rsidRPr="00AE1BB3" w:rsidRDefault="00AE297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Navn:</w:t>
                      </w:r>
                    </w:p>
                    <w:p w14:paraId="24781F78" w14:textId="77777777" w:rsidR="00AE2977" w:rsidRPr="00AE1BB3" w:rsidRDefault="00AE297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E1BB3">
                        <w:rPr>
                          <w:b/>
                          <w:sz w:val="48"/>
                          <w:szCs w:val="48"/>
                        </w:rPr>
                        <w:t>TLF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3532" w:rsidRPr="00363532">
        <w:rPr>
          <w:rFonts w:ascii="Arial" w:hAnsi="Arial" w:cs="Arial"/>
          <w:color w:val="001BA0"/>
          <w:sz w:val="20"/>
          <w:szCs w:val="20"/>
        </w:rPr>
        <w:t xml:space="preserve"> </w:t>
      </w:r>
      <w:r w:rsidR="00363532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5A7908A8" wp14:editId="704E0C64">
            <wp:extent cx="2526030" cy="1893570"/>
            <wp:effectExtent l="0" t="0" r="7620" b="0"/>
            <wp:docPr id="2" name="Bilde 2" descr="Bilderesultat for ap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p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83C1" w14:textId="77777777" w:rsidR="006078D4" w:rsidRDefault="006078D4" w:rsidP="00294A96"/>
    <w:p w14:paraId="34C1486C" w14:textId="77777777" w:rsidR="00586130" w:rsidRDefault="00586130" w:rsidP="00294A96"/>
    <w:p w14:paraId="760431BF" w14:textId="77777777" w:rsidR="006078D4" w:rsidRPr="00045BF2" w:rsidRDefault="00363532" w:rsidP="00294A96">
      <w:r>
        <w:t>Tid og sted hvor førerkontakt kan treffes</w:t>
      </w:r>
    </w:p>
    <w:sectPr w:rsidR="006078D4" w:rsidRPr="00045BF2" w:rsidSect="007D7FC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6029" w14:textId="77777777" w:rsidR="008B0696" w:rsidRDefault="008B0696" w:rsidP="0083442C">
      <w:pPr>
        <w:spacing w:after="0" w:line="240" w:lineRule="auto"/>
      </w:pPr>
      <w:r>
        <w:separator/>
      </w:r>
    </w:p>
  </w:endnote>
  <w:endnote w:type="continuationSeparator" w:id="0">
    <w:p w14:paraId="3F3A371C" w14:textId="77777777" w:rsidR="008B0696" w:rsidRDefault="008B0696" w:rsidP="008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E94B" w14:textId="77777777" w:rsidR="008B0696" w:rsidRDefault="008B0696" w:rsidP="0083442C">
      <w:pPr>
        <w:spacing w:after="0" w:line="240" w:lineRule="auto"/>
      </w:pPr>
      <w:r>
        <w:separator/>
      </w:r>
    </w:p>
  </w:footnote>
  <w:footnote w:type="continuationSeparator" w:id="0">
    <w:p w14:paraId="06227A47" w14:textId="77777777" w:rsidR="008B0696" w:rsidRDefault="008B0696" w:rsidP="0083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8EF"/>
    <w:multiLevelType w:val="hybridMultilevel"/>
    <w:tmpl w:val="293A0ED0"/>
    <w:lvl w:ilvl="0" w:tplc="C2C82942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A836E2D"/>
    <w:multiLevelType w:val="hybridMultilevel"/>
    <w:tmpl w:val="A3707638"/>
    <w:lvl w:ilvl="0" w:tplc="769CC0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316C"/>
    <w:multiLevelType w:val="multilevel"/>
    <w:tmpl w:val="07F248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" w15:restartNumberingAfterBreak="0">
    <w:nsid w:val="1B245DC4"/>
    <w:multiLevelType w:val="hybridMultilevel"/>
    <w:tmpl w:val="2160A7D0"/>
    <w:lvl w:ilvl="0" w:tplc="41BC413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56F"/>
    <w:multiLevelType w:val="multilevel"/>
    <w:tmpl w:val="A3B4D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2F34D9A"/>
    <w:multiLevelType w:val="hybridMultilevel"/>
    <w:tmpl w:val="48543740"/>
    <w:lvl w:ilvl="0" w:tplc="DC44AE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F0C"/>
    <w:multiLevelType w:val="hybridMultilevel"/>
    <w:tmpl w:val="1D42B86C"/>
    <w:lvl w:ilvl="0" w:tplc="2FD6982A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A0C7F4B"/>
    <w:multiLevelType w:val="hybridMultilevel"/>
    <w:tmpl w:val="95C8B2B2"/>
    <w:lvl w:ilvl="0" w:tplc="DA4087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1982"/>
    <w:multiLevelType w:val="hybridMultilevel"/>
    <w:tmpl w:val="BF628C84"/>
    <w:lvl w:ilvl="0" w:tplc="D0E807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04A7C"/>
    <w:multiLevelType w:val="hybridMultilevel"/>
    <w:tmpl w:val="B9DEF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B751B"/>
    <w:multiLevelType w:val="hybridMultilevel"/>
    <w:tmpl w:val="7706909E"/>
    <w:lvl w:ilvl="0" w:tplc="6BE0CA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2"/>
    <w:rsid w:val="0000056D"/>
    <w:rsid w:val="00003012"/>
    <w:rsid w:val="000062B2"/>
    <w:rsid w:val="00012080"/>
    <w:rsid w:val="00021F57"/>
    <w:rsid w:val="00024506"/>
    <w:rsid w:val="00045BF2"/>
    <w:rsid w:val="000652B5"/>
    <w:rsid w:val="00067CAA"/>
    <w:rsid w:val="00076250"/>
    <w:rsid w:val="00077205"/>
    <w:rsid w:val="000776E9"/>
    <w:rsid w:val="00084ABF"/>
    <w:rsid w:val="00086D36"/>
    <w:rsid w:val="000C007E"/>
    <w:rsid w:val="000C0351"/>
    <w:rsid w:val="000C0B2C"/>
    <w:rsid w:val="000D2498"/>
    <w:rsid w:val="000D3B6A"/>
    <w:rsid w:val="000D692A"/>
    <w:rsid w:val="000D7977"/>
    <w:rsid w:val="000E7A57"/>
    <w:rsid w:val="000F744B"/>
    <w:rsid w:val="00104B99"/>
    <w:rsid w:val="00107CC1"/>
    <w:rsid w:val="00112E67"/>
    <w:rsid w:val="00125E6A"/>
    <w:rsid w:val="00130B90"/>
    <w:rsid w:val="00153274"/>
    <w:rsid w:val="001549B1"/>
    <w:rsid w:val="001611A8"/>
    <w:rsid w:val="001645E5"/>
    <w:rsid w:val="00181C3E"/>
    <w:rsid w:val="001A1D55"/>
    <w:rsid w:val="001A26FC"/>
    <w:rsid w:val="001A51E3"/>
    <w:rsid w:val="001E55B7"/>
    <w:rsid w:val="001F385C"/>
    <w:rsid w:val="001F56C9"/>
    <w:rsid w:val="00201739"/>
    <w:rsid w:val="00207B75"/>
    <w:rsid w:val="00210033"/>
    <w:rsid w:val="002124DB"/>
    <w:rsid w:val="0021277D"/>
    <w:rsid w:val="00215351"/>
    <w:rsid w:val="002268B2"/>
    <w:rsid w:val="002278C4"/>
    <w:rsid w:val="00240D69"/>
    <w:rsid w:val="00246800"/>
    <w:rsid w:val="00256753"/>
    <w:rsid w:val="002572D5"/>
    <w:rsid w:val="00290E8E"/>
    <w:rsid w:val="00291D39"/>
    <w:rsid w:val="0029364E"/>
    <w:rsid w:val="00293CF2"/>
    <w:rsid w:val="00294A96"/>
    <w:rsid w:val="00296811"/>
    <w:rsid w:val="002A0675"/>
    <w:rsid w:val="002B1C1B"/>
    <w:rsid w:val="002B4B51"/>
    <w:rsid w:val="002C44B8"/>
    <w:rsid w:val="002D72D0"/>
    <w:rsid w:val="002E014A"/>
    <w:rsid w:val="002E713C"/>
    <w:rsid w:val="002F204A"/>
    <w:rsid w:val="00301682"/>
    <w:rsid w:val="0030620B"/>
    <w:rsid w:val="00320B48"/>
    <w:rsid w:val="00320D17"/>
    <w:rsid w:val="00330062"/>
    <w:rsid w:val="00330458"/>
    <w:rsid w:val="0033406C"/>
    <w:rsid w:val="003468CF"/>
    <w:rsid w:val="003518F2"/>
    <w:rsid w:val="00357426"/>
    <w:rsid w:val="00363532"/>
    <w:rsid w:val="003649E1"/>
    <w:rsid w:val="0037173B"/>
    <w:rsid w:val="00372903"/>
    <w:rsid w:val="00375398"/>
    <w:rsid w:val="003823FB"/>
    <w:rsid w:val="00397E56"/>
    <w:rsid w:val="003A55FC"/>
    <w:rsid w:val="003B0760"/>
    <w:rsid w:val="003B7924"/>
    <w:rsid w:val="003C0297"/>
    <w:rsid w:val="003D1A52"/>
    <w:rsid w:val="003D6352"/>
    <w:rsid w:val="003E17AA"/>
    <w:rsid w:val="003E7E0B"/>
    <w:rsid w:val="003F41E1"/>
    <w:rsid w:val="00404305"/>
    <w:rsid w:val="0040644F"/>
    <w:rsid w:val="0044575C"/>
    <w:rsid w:val="004914EF"/>
    <w:rsid w:val="004A629E"/>
    <w:rsid w:val="004C2564"/>
    <w:rsid w:val="004C4F01"/>
    <w:rsid w:val="004C62E4"/>
    <w:rsid w:val="004D5116"/>
    <w:rsid w:val="004E1FAD"/>
    <w:rsid w:val="004E323E"/>
    <w:rsid w:val="004F1BF6"/>
    <w:rsid w:val="00506FF7"/>
    <w:rsid w:val="00516A75"/>
    <w:rsid w:val="005215D8"/>
    <w:rsid w:val="005227B8"/>
    <w:rsid w:val="00530BEB"/>
    <w:rsid w:val="00537645"/>
    <w:rsid w:val="005400D1"/>
    <w:rsid w:val="005538EF"/>
    <w:rsid w:val="00560E1C"/>
    <w:rsid w:val="00586130"/>
    <w:rsid w:val="005902EB"/>
    <w:rsid w:val="005A21F7"/>
    <w:rsid w:val="005A6071"/>
    <w:rsid w:val="005B6EE2"/>
    <w:rsid w:val="005C75E5"/>
    <w:rsid w:val="005C77EE"/>
    <w:rsid w:val="005D12A9"/>
    <w:rsid w:val="005D1605"/>
    <w:rsid w:val="005D2989"/>
    <w:rsid w:val="005E0127"/>
    <w:rsid w:val="005E07A1"/>
    <w:rsid w:val="005E09F3"/>
    <w:rsid w:val="005E41F2"/>
    <w:rsid w:val="00603F34"/>
    <w:rsid w:val="00604934"/>
    <w:rsid w:val="006078D4"/>
    <w:rsid w:val="00621B11"/>
    <w:rsid w:val="0063150F"/>
    <w:rsid w:val="00636919"/>
    <w:rsid w:val="00652469"/>
    <w:rsid w:val="0065504B"/>
    <w:rsid w:val="0068317F"/>
    <w:rsid w:val="0068489A"/>
    <w:rsid w:val="00686EA6"/>
    <w:rsid w:val="00691899"/>
    <w:rsid w:val="00693440"/>
    <w:rsid w:val="006C72BA"/>
    <w:rsid w:val="006E1E65"/>
    <w:rsid w:val="006E2B71"/>
    <w:rsid w:val="006F0F56"/>
    <w:rsid w:val="006F14B0"/>
    <w:rsid w:val="006F5857"/>
    <w:rsid w:val="0070077A"/>
    <w:rsid w:val="007139B8"/>
    <w:rsid w:val="00716478"/>
    <w:rsid w:val="00723A54"/>
    <w:rsid w:val="00724699"/>
    <w:rsid w:val="0073236F"/>
    <w:rsid w:val="0073310D"/>
    <w:rsid w:val="007369BB"/>
    <w:rsid w:val="00740314"/>
    <w:rsid w:val="00745C83"/>
    <w:rsid w:val="00746D16"/>
    <w:rsid w:val="007512AB"/>
    <w:rsid w:val="007618BB"/>
    <w:rsid w:val="00773B70"/>
    <w:rsid w:val="007771C1"/>
    <w:rsid w:val="00790552"/>
    <w:rsid w:val="00791019"/>
    <w:rsid w:val="007A06E2"/>
    <w:rsid w:val="007A2588"/>
    <w:rsid w:val="007A2A55"/>
    <w:rsid w:val="007B7C70"/>
    <w:rsid w:val="007C00A3"/>
    <w:rsid w:val="007C25DB"/>
    <w:rsid w:val="007C437E"/>
    <w:rsid w:val="007D3103"/>
    <w:rsid w:val="007D7FCE"/>
    <w:rsid w:val="007E1570"/>
    <w:rsid w:val="007E2DF8"/>
    <w:rsid w:val="007E54EA"/>
    <w:rsid w:val="008066A3"/>
    <w:rsid w:val="00810895"/>
    <w:rsid w:val="00816B2C"/>
    <w:rsid w:val="00830421"/>
    <w:rsid w:val="0083442C"/>
    <w:rsid w:val="00834ADC"/>
    <w:rsid w:val="00846D0E"/>
    <w:rsid w:val="00861D1F"/>
    <w:rsid w:val="0086732B"/>
    <w:rsid w:val="008757E6"/>
    <w:rsid w:val="008760F9"/>
    <w:rsid w:val="0088009C"/>
    <w:rsid w:val="0088099B"/>
    <w:rsid w:val="00883240"/>
    <w:rsid w:val="0089284E"/>
    <w:rsid w:val="008A2471"/>
    <w:rsid w:val="008B0696"/>
    <w:rsid w:val="008B58A3"/>
    <w:rsid w:val="008B5B83"/>
    <w:rsid w:val="008E38B6"/>
    <w:rsid w:val="008E4434"/>
    <w:rsid w:val="008E5C52"/>
    <w:rsid w:val="008F0202"/>
    <w:rsid w:val="008F0CCB"/>
    <w:rsid w:val="00900B22"/>
    <w:rsid w:val="009212B5"/>
    <w:rsid w:val="009235A8"/>
    <w:rsid w:val="00941A38"/>
    <w:rsid w:val="00942623"/>
    <w:rsid w:val="00945BAF"/>
    <w:rsid w:val="00956733"/>
    <w:rsid w:val="00957FD7"/>
    <w:rsid w:val="00963CBB"/>
    <w:rsid w:val="00975F89"/>
    <w:rsid w:val="00977387"/>
    <w:rsid w:val="00977D19"/>
    <w:rsid w:val="00983A99"/>
    <w:rsid w:val="0098420B"/>
    <w:rsid w:val="00984580"/>
    <w:rsid w:val="0098610C"/>
    <w:rsid w:val="009940C1"/>
    <w:rsid w:val="0099632A"/>
    <w:rsid w:val="00996E40"/>
    <w:rsid w:val="009B5C49"/>
    <w:rsid w:val="009D1018"/>
    <w:rsid w:val="009E03A5"/>
    <w:rsid w:val="00A00145"/>
    <w:rsid w:val="00A03F37"/>
    <w:rsid w:val="00A16BA8"/>
    <w:rsid w:val="00A25183"/>
    <w:rsid w:val="00A2684F"/>
    <w:rsid w:val="00A27BF7"/>
    <w:rsid w:val="00A32F6B"/>
    <w:rsid w:val="00A434BB"/>
    <w:rsid w:val="00A52C04"/>
    <w:rsid w:val="00A61D23"/>
    <w:rsid w:val="00A624E9"/>
    <w:rsid w:val="00A854DB"/>
    <w:rsid w:val="00A92AB3"/>
    <w:rsid w:val="00AB0430"/>
    <w:rsid w:val="00AB0D0B"/>
    <w:rsid w:val="00AB4561"/>
    <w:rsid w:val="00AC0E80"/>
    <w:rsid w:val="00AD61E4"/>
    <w:rsid w:val="00AD6BAA"/>
    <w:rsid w:val="00AE1BB3"/>
    <w:rsid w:val="00AE2977"/>
    <w:rsid w:val="00AE7643"/>
    <w:rsid w:val="00AF2223"/>
    <w:rsid w:val="00AF2B31"/>
    <w:rsid w:val="00AF37B6"/>
    <w:rsid w:val="00AF694C"/>
    <w:rsid w:val="00B002F8"/>
    <w:rsid w:val="00B05DD1"/>
    <w:rsid w:val="00B1313D"/>
    <w:rsid w:val="00B14B91"/>
    <w:rsid w:val="00B16F6B"/>
    <w:rsid w:val="00B45257"/>
    <w:rsid w:val="00B5060F"/>
    <w:rsid w:val="00B5334F"/>
    <w:rsid w:val="00B61436"/>
    <w:rsid w:val="00B7143F"/>
    <w:rsid w:val="00B7402E"/>
    <w:rsid w:val="00B82AE6"/>
    <w:rsid w:val="00B84C2F"/>
    <w:rsid w:val="00B9069A"/>
    <w:rsid w:val="00B92FAC"/>
    <w:rsid w:val="00B93338"/>
    <w:rsid w:val="00BA7CF7"/>
    <w:rsid w:val="00BB3855"/>
    <w:rsid w:val="00BB5237"/>
    <w:rsid w:val="00BC470A"/>
    <w:rsid w:val="00BD55BD"/>
    <w:rsid w:val="00BD7F9C"/>
    <w:rsid w:val="00BE0065"/>
    <w:rsid w:val="00BE108F"/>
    <w:rsid w:val="00BE79FF"/>
    <w:rsid w:val="00BF45A2"/>
    <w:rsid w:val="00C11164"/>
    <w:rsid w:val="00C1260F"/>
    <w:rsid w:val="00C326BF"/>
    <w:rsid w:val="00C4678E"/>
    <w:rsid w:val="00C477D2"/>
    <w:rsid w:val="00C575EE"/>
    <w:rsid w:val="00C63BC8"/>
    <w:rsid w:val="00C771C5"/>
    <w:rsid w:val="00C80D61"/>
    <w:rsid w:val="00C83D63"/>
    <w:rsid w:val="00C92290"/>
    <w:rsid w:val="00C92E4D"/>
    <w:rsid w:val="00C97E9F"/>
    <w:rsid w:val="00CA34A6"/>
    <w:rsid w:val="00CA3612"/>
    <w:rsid w:val="00CA4E2A"/>
    <w:rsid w:val="00CB55D9"/>
    <w:rsid w:val="00CB6379"/>
    <w:rsid w:val="00CC0734"/>
    <w:rsid w:val="00CC283E"/>
    <w:rsid w:val="00CD4139"/>
    <w:rsid w:val="00CF0EF4"/>
    <w:rsid w:val="00CF2587"/>
    <w:rsid w:val="00CF34CB"/>
    <w:rsid w:val="00CF3B08"/>
    <w:rsid w:val="00CF52A8"/>
    <w:rsid w:val="00D1713D"/>
    <w:rsid w:val="00D2017E"/>
    <w:rsid w:val="00D215C1"/>
    <w:rsid w:val="00D3353D"/>
    <w:rsid w:val="00D35BAE"/>
    <w:rsid w:val="00D444DD"/>
    <w:rsid w:val="00D54C2F"/>
    <w:rsid w:val="00D602EA"/>
    <w:rsid w:val="00D61D16"/>
    <w:rsid w:val="00D715FA"/>
    <w:rsid w:val="00D73AA0"/>
    <w:rsid w:val="00D81521"/>
    <w:rsid w:val="00D84960"/>
    <w:rsid w:val="00DA45DF"/>
    <w:rsid w:val="00DB7558"/>
    <w:rsid w:val="00DC36D9"/>
    <w:rsid w:val="00DE3CA3"/>
    <w:rsid w:val="00E006B7"/>
    <w:rsid w:val="00E10518"/>
    <w:rsid w:val="00E36567"/>
    <w:rsid w:val="00E45FD5"/>
    <w:rsid w:val="00E460F2"/>
    <w:rsid w:val="00E738B0"/>
    <w:rsid w:val="00E76D09"/>
    <w:rsid w:val="00E8503C"/>
    <w:rsid w:val="00E85C72"/>
    <w:rsid w:val="00E91871"/>
    <w:rsid w:val="00E9278D"/>
    <w:rsid w:val="00E96D99"/>
    <w:rsid w:val="00EA0767"/>
    <w:rsid w:val="00EA12C5"/>
    <w:rsid w:val="00EC2C47"/>
    <w:rsid w:val="00EC5B24"/>
    <w:rsid w:val="00EC658D"/>
    <w:rsid w:val="00ED6860"/>
    <w:rsid w:val="00EE2F3E"/>
    <w:rsid w:val="00EF07A6"/>
    <w:rsid w:val="00F00FE0"/>
    <w:rsid w:val="00F0138A"/>
    <w:rsid w:val="00F0492F"/>
    <w:rsid w:val="00F0495B"/>
    <w:rsid w:val="00F122E2"/>
    <w:rsid w:val="00F16535"/>
    <w:rsid w:val="00F166AC"/>
    <w:rsid w:val="00F20FD4"/>
    <w:rsid w:val="00F21A3E"/>
    <w:rsid w:val="00F21B8D"/>
    <w:rsid w:val="00F22020"/>
    <w:rsid w:val="00F37251"/>
    <w:rsid w:val="00F45500"/>
    <w:rsid w:val="00F66253"/>
    <w:rsid w:val="00F76202"/>
    <w:rsid w:val="00F85745"/>
    <w:rsid w:val="00F9769A"/>
    <w:rsid w:val="00FA1471"/>
    <w:rsid w:val="00FB4DFE"/>
    <w:rsid w:val="00FB6BF1"/>
    <w:rsid w:val="00FB7513"/>
    <w:rsid w:val="00FC14F8"/>
    <w:rsid w:val="00FC3067"/>
    <w:rsid w:val="00FC67E8"/>
    <w:rsid w:val="00FD1C0D"/>
    <w:rsid w:val="00FD3243"/>
    <w:rsid w:val="00FD3ACE"/>
    <w:rsid w:val="00FD6B68"/>
    <w:rsid w:val="00FE0A4C"/>
    <w:rsid w:val="00FE1DC6"/>
    <w:rsid w:val="00FF660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523B"/>
  <w15:docId w15:val="{CA7CB188-ADFC-4920-B1EE-51A46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0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006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918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42C"/>
  </w:style>
  <w:style w:type="paragraph" w:styleId="Bunntekst">
    <w:name w:val="footer"/>
    <w:basedOn w:val="Normal"/>
    <w:link w:val="Bunn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42C"/>
  </w:style>
  <w:style w:type="paragraph" w:customStyle="1" w:styleId="Default">
    <w:name w:val="Default"/>
    <w:rsid w:val="0083442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4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42C"/>
    <w:rPr>
      <w:rFonts w:cs="Rockwell"/>
      <w:b/>
      <w:bCs/>
      <w:color w:val="000000"/>
      <w:sz w:val="70"/>
      <w:szCs w:val="70"/>
    </w:rPr>
  </w:style>
  <w:style w:type="paragraph" w:styleId="NormalWeb">
    <w:name w:val="Normal (Web)"/>
    <w:basedOn w:val="Normal"/>
    <w:uiPriority w:val="99"/>
    <w:semiHidden/>
    <w:unhideWhenUsed/>
    <w:rsid w:val="008928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er1">
    <w:name w:val="highlighter1"/>
    <w:basedOn w:val="Standardskriftforavsnitt"/>
    <w:rsid w:val="0089284E"/>
    <w:rPr>
      <w:shd w:val="clear" w:color="auto" w:fill="FCF497"/>
    </w:rPr>
  </w:style>
  <w:style w:type="character" w:styleId="Sterk">
    <w:name w:val="Strong"/>
    <w:basedOn w:val="Standardskriftforavsnitt"/>
    <w:uiPriority w:val="22"/>
    <w:qFormat/>
    <w:rsid w:val="0036353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7558"/>
    <w:pPr>
      <w:widowControl w:val="0"/>
      <w:spacing w:after="0"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@nmkhalogaland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lsportportalen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bing.com/images/search?view=detailV2&amp;ccid=gbZ14pQG&amp;id=B1AADF5E35B673FBF2B114CFE7372FE01FB41B58&amp;thid=OIP.gbZ14pQGJhkV_unBKWnZVAHaFj&amp;q=ape&amp;simid=607986746408242158&amp;selectedIndex=1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@nmkhalogaland.no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mk.no/" TargetMode="External"/><Relationship Id="rId14" Type="http://schemas.openxmlformats.org/officeDocument/2006/relationships/hyperlink" Target="http://www.bilsportportal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2B13-5A05-4A31-BD66-0230BD3E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3139</Words>
  <Characters>16638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Thereses</dc:creator>
  <cp:lastModifiedBy>svein olufsen</cp:lastModifiedBy>
  <cp:revision>3</cp:revision>
  <cp:lastPrinted>2020-08-15T06:07:00Z</cp:lastPrinted>
  <dcterms:created xsi:type="dcterms:W3CDTF">2020-08-15T06:10:00Z</dcterms:created>
  <dcterms:modified xsi:type="dcterms:W3CDTF">2020-08-15T20:38:00Z</dcterms:modified>
</cp:coreProperties>
</file>